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18" w:type="dxa"/>
        <w:tblLook w:val="0000" w:firstRow="0" w:lastRow="0" w:firstColumn="0" w:lastColumn="0" w:noHBand="0" w:noVBand="0"/>
      </w:tblPr>
      <w:tblGrid>
        <w:gridCol w:w="3568"/>
        <w:gridCol w:w="6242"/>
      </w:tblGrid>
      <w:tr w:rsidR="00145FC8" w:rsidRPr="00E65BCF" w:rsidTr="00EA67BE">
        <w:trPr>
          <w:trHeight w:val="1774"/>
        </w:trPr>
        <w:tc>
          <w:tcPr>
            <w:tcW w:w="3568" w:type="dxa"/>
          </w:tcPr>
          <w:p w:rsidR="00145FC8" w:rsidRPr="00E10E76" w:rsidRDefault="00145FC8" w:rsidP="00EA67BE">
            <w:pPr>
              <w:ind w:right="-61"/>
              <w:jc w:val="center"/>
              <w:rPr>
                <w:rFonts w:ascii="Times New Roman" w:hAnsi="Times New Roman"/>
                <w:b/>
              </w:rPr>
            </w:pPr>
            <w:r w:rsidRPr="00E10E76">
              <w:rPr>
                <w:rFonts w:ascii="Times New Roman" w:hAnsi="Times New Roman"/>
                <w:b/>
              </w:rPr>
              <w:t>ỦY BAN NHÂN DÂN</w:t>
            </w:r>
          </w:p>
          <w:p w:rsidR="00145FC8" w:rsidRPr="00E10E76" w:rsidRDefault="00145FC8" w:rsidP="00EA67BE">
            <w:pPr>
              <w:ind w:right="-61"/>
              <w:jc w:val="center"/>
              <w:rPr>
                <w:rFonts w:ascii="Times New Roman" w:hAnsi="Times New Roman"/>
                <w:b/>
              </w:rPr>
            </w:pPr>
            <w:r w:rsidRPr="00E10E76">
              <w:rPr>
                <w:rFonts w:ascii="Times New Roman" w:hAnsi="Times New Roman"/>
                <w:b/>
              </w:rPr>
              <w:t>THÀNH PHỐ HỒ CHÍ MINH</w:t>
            </w:r>
          </w:p>
          <w:p w:rsidR="00145FC8" w:rsidRPr="004836B9" w:rsidRDefault="00145FC8" w:rsidP="00EA67BE">
            <w:pPr>
              <w:spacing w:before="240"/>
              <w:ind w:right="-58"/>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619125</wp:posOffset>
                      </wp:positionH>
                      <wp:positionV relativeFrom="paragraph">
                        <wp:posOffset>74295</wp:posOffset>
                      </wp:positionV>
                      <wp:extent cx="914400" cy="0"/>
                      <wp:effectExtent l="11430" t="13335" r="7620"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A86A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5.85pt" to="120.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"/>
                  </w:pict>
                </mc:Fallback>
              </mc:AlternateContent>
            </w:r>
            <w:r w:rsidRPr="004836B9">
              <w:rPr>
                <w:rFonts w:ascii="Times New Roman" w:hAnsi="Times New Roman"/>
                <w:sz w:val="28"/>
                <w:szCs w:val="28"/>
              </w:rPr>
              <w:t>Số:          /202</w:t>
            </w:r>
            <w:r>
              <w:rPr>
                <w:rFonts w:ascii="Times New Roman" w:hAnsi="Times New Roman"/>
                <w:sz w:val="28"/>
                <w:szCs w:val="28"/>
              </w:rPr>
              <w:t>4</w:t>
            </w:r>
            <w:r w:rsidRPr="004836B9">
              <w:rPr>
                <w:rFonts w:ascii="Times New Roman" w:hAnsi="Times New Roman"/>
                <w:sz w:val="28"/>
                <w:szCs w:val="28"/>
              </w:rPr>
              <w:t>/QĐ-UBND</w:t>
            </w:r>
          </w:p>
          <w:p w:rsidR="00145FC8" w:rsidRDefault="00145FC8" w:rsidP="00145FC8">
            <w:pPr>
              <w:pStyle w:val="Heading3"/>
              <w:spacing w:before="240"/>
              <w:ind w:right="-57"/>
              <w:jc w:val="center"/>
              <w:rPr>
                <w:rFonts w:ascii="Times New Roman" w:hAnsi="Times New Roman"/>
                <w:b w:val="0"/>
                <w:color w:val="auto"/>
              </w:rPr>
            </w:pPr>
            <w:r w:rsidRPr="00584126">
              <w:rPr>
                <w:rFonts w:ascii="Times New Roman" w:hAnsi="Times New Roman"/>
                <w:b w:val="0"/>
                <w:color w:val="auto"/>
              </w:rPr>
              <w:t>DỰ THẢO</w:t>
            </w:r>
          </w:p>
          <w:p w:rsidR="00145FC8" w:rsidRPr="00145FC8" w:rsidRDefault="00145FC8" w:rsidP="00145FC8">
            <w:pPr>
              <w:jc w:val="center"/>
              <w:rPr>
                <w:rFonts w:ascii="Times New Roman" w:hAnsi="Times New Roman"/>
              </w:rPr>
            </w:pPr>
          </w:p>
        </w:tc>
        <w:tc>
          <w:tcPr>
            <w:tcW w:w="6242" w:type="dxa"/>
          </w:tcPr>
          <w:p w:rsidR="00145FC8" w:rsidRPr="00E65BCF" w:rsidRDefault="00145FC8" w:rsidP="00EA67BE">
            <w:pPr>
              <w:pStyle w:val="BodyText"/>
              <w:spacing w:after="0"/>
              <w:ind w:right="-57"/>
              <w:jc w:val="center"/>
              <w:rPr>
                <w:rFonts w:ascii="Times New Roman" w:hAnsi="Times New Roman"/>
                <w:b/>
              </w:rPr>
            </w:pPr>
            <w:r w:rsidRPr="00E65BCF">
              <w:rPr>
                <w:rFonts w:ascii="Times New Roman" w:hAnsi="Times New Roman"/>
                <w:b/>
              </w:rPr>
              <w:t>CỘNG HÒA XÃ HỘI CHỦ NGHĨA VIỆT NAM</w:t>
            </w:r>
          </w:p>
          <w:p w:rsidR="00145FC8" w:rsidRPr="00E65BCF" w:rsidRDefault="00145FC8" w:rsidP="00EA67BE">
            <w:pPr>
              <w:pStyle w:val="Heading1"/>
              <w:spacing w:before="0"/>
              <w:ind w:right="-57"/>
              <w:jc w:val="center"/>
              <w:rPr>
                <w:rFonts w:ascii="Times New Roman" w:hAnsi="Times New Roman"/>
                <w:color w:val="auto"/>
                <w:sz w:val="26"/>
                <w:szCs w:val="26"/>
              </w:rPr>
            </w:pPr>
            <w:r w:rsidRPr="00E65BCF">
              <w:rPr>
                <w:rFonts w:ascii="Times New Roman" w:hAnsi="Times New Roman"/>
                <w:color w:val="auto"/>
                <w:sz w:val="26"/>
                <w:szCs w:val="26"/>
              </w:rPr>
              <w:t>Độc lập – Tự do – Hạnh phúc</w:t>
            </w:r>
          </w:p>
          <w:p w:rsidR="00145FC8" w:rsidRPr="00E65BCF" w:rsidRDefault="00145FC8" w:rsidP="00EA67BE">
            <w:pPr>
              <w:pStyle w:val="Heading2"/>
              <w:spacing w:before="240"/>
              <w:ind w:right="-57"/>
              <w:rPr>
                <w:rFonts w:ascii="Times New Roman" w:hAnsi="Times New Roman"/>
                <w:i/>
                <w:sz w:val="28"/>
                <w:szCs w:val="28"/>
              </w:rPr>
            </w:pPr>
            <w:r>
              <w:rPr>
                <w:rFonts w:ascii="Times New Roman" w:hAnsi="Times New Roman"/>
                <w:i/>
                <w:noProof/>
                <w:sz w:val="28"/>
                <w:szCs w:val="28"/>
              </w:rPr>
              <mc:AlternateContent>
                <mc:Choice Requires="wps">
                  <w:drawing>
                    <wp:anchor distT="0" distB="0" distL="114300" distR="114300" simplePos="0" relativeHeight="251660288" behindDoc="0" locked="0" layoutInCell="1" allowOverlap="1">
                      <wp:simplePos x="0" y="0"/>
                      <wp:positionH relativeFrom="column">
                        <wp:posOffset>881380</wp:posOffset>
                      </wp:positionH>
                      <wp:positionV relativeFrom="paragraph">
                        <wp:posOffset>38100</wp:posOffset>
                      </wp:positionV>
                      <wp:extent cx="2137410" cy="0"/>
                      <wp:effectExtent l="5715" t="10795" r="952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80F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3pt" to="237.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qHwHQIAADYEAAAOAAAAZHJzL2Uyb0RvYy54bWysU02P2yAQvVfqf0DcE8deZzex4qwqO+ll&#10;242U7Q8ggG1UDAhInKjqf+9APpRtL1VVH/DAzDzevBkWz8deogO3TmhV4nQ8wYgrqplQbYm/va1H&#10;M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"/>
                  </w:pict>
                </mc:Fallback>
              </mc:AlternateContent>
            </w:r>
            <w:r w:rsidRPr="00E65BCF">
              <w:rPr>
                <w:rFonts w:ascii="Times New Roman" w:hAnsi="Times New Roman"/>
                <w:i/>
                <w:sz w:val="28"/>
                <w:szCs w:val="28"/>
              </w:rPr>
              <w:t>Thành phố Hồ Chí Minh, ngày      tháng     năm 20</w:t>
            </w:r>
            <w:r>
              <w:rPr>
                <w:rFonts w:ascii="Times New Roman" w:hAnsi="Times New Roman"/>
                <w:i/>
                <w:sz w:val="28"/>
                <w:szCs w:val="28"/>
              </w:rPr>
              <w:t>24</w:t>
            </w:r>
          </w:p>
        </w:tc>
      </w:tr>
    </w:tbl>
    <w:p w:rsidR="00145FC8" w:rsidRPr="00E65BCF" w:rsidRDefault="00145FC8" w:rsidP="00145FC8">
      <w:pPr>
        <w:pStyle w:val="Heading1"/>
        <w:spacing w:before="120"/>
        <w:jc w:val="center"/>
        <w:rPr>
          <w:rFonts w:ascii="Times New Roman" w:hAnsi="Times New Roman"/>
          <w:color w:val="auto"/>
        </w:rPr>
      </w:pPr>
      <w:r w:rsidRPr="00E65BCF">
        <w:rPr>
          <w:rFonts w:ascii="Times New Roman" w:hAnsi="Times New Roman"/>
          <w:color w:val="auto"/>
        </w:rPr>
        <w:t>QUYẾT ĐỊNH</w:t>
      </w:r>
    </w:p>
    <w:p w:rsidR="00145FC8" w:rsidRPr="00BF391C" w:rsidRDefault="00FE6861" w:rsidP="00BF391C">
      <w:pPr>
        <w:jc w:val="center"/>
        <w:rPr>
          <w:rFonts w:ascii="Times New Roman" w:hAnsi="Times New Roman"/>
          <w:b/>
          <w:spacing w:val="4"/>
          <w:sz w:val="28"/>
          <w:szCs w:val="28"/>
        </w:rPr>
      </w:pPr>
      <w:r>
        <w:rPr>
          <w:rFonts w:ascii="Times New Roman" w:hAnsi="Times New Roman"/>
          <w:b/>
          <w:bCs/>
          <w:spacing w:val="-2"/>
          <w:sz w:val="28"/>
          <w:szCs w:val="28"/>
        </w:rPr>
        <w:t>B</w:t>
      </w:r>
      <w:r w:rsidR="00145FC8" w:rsidRPr="001F13C7">
        <w:rPr>
          <w:rFonts w:ascii="Times New Roman" w:hAnsi="Times New Roman"/>
          <w:b/>
          <w:bCs/>
          <w:spacing w:val="-2"/>
          <w:sz w:val="28"/>
          <w:szCs w:val="28"/>
        </w:rPr>
        <w:t xml:space="preserve">an hành </w:t>
      </w:r>
      <w:r w:rsidR="00145FC8" w:rsidRPr="001F13C7">
        <w:rPr>
          <w:rFonts w:ascii="Times New Roman" w:hAnsi="Times New Roman"/>
          <w:b/>
          <w:bCs/>
          <w:sz w:val="28"/>
          <w:szCs w:val="28"/>
        </w:rPr>
        <w:t>tiêu chuẩn, định mức sử dụng xe ô tô</w:t>
      </w:r>
      <w:r w:rsidR="00145FC8" w:rsidRPr="001F13C7">
        <w:rPr>
          <w:rFonts w:ascii="Times New Roman" w:hAnsi="Times New Roman"/>
          <w:b/>
          <w:spacing w:val="-4"/>
          <w:szCs w:val="28"/>
        </w:rPr>
        <w:t xml:space="preserve"> </w:t>
      </w:r>
      <w:r w:rsidR="00145FC8" w:rsidRPr="001F13C7">
        <w:rPr>
          <w:rFonts w:ascii="Times New Roman" w:hAnsi="Times New Roman"/>
          <w:b/>
          <w:sz w:val="28"/>
          <w:szCs w:val="28"/>
        </w:rPr>
        <w:t xml:space="preserve">phục vụ công tác chung của </w:t>
      </w:r>
      <w:r w:rsidR="001F13C7" w:rsidRPr="009C1BA5">
        <w:rPr>
          <w:rFonts w:ascii="Times New Roman Bold" w:hAnsi="Times New Roman Bold"/>
          <w:b/>
          <w:spacing w:val="-12"/>
          <w:sz w:val="28"/>
          <w:szCs w:val="28"/>
        </w:rPr>
        <w:t xml:space="preserve">khối sở, ban, ngành </w:t>
      </w:r>
      <w:r w:rsidR="009C1BA5" w:rsidRPr="009C1BA5">
        <w:rPr>
          <w:rFonts w:ascii="Times New Roman Bold" w:hAnsi="Times New Roman Bold"/>
          <w:b/>
          <w:spacing w:val="-12"/>
          <w:sz w:val="28"/>
          <w:szCs w:val="28"/>
        </w:rPr>
        <w:t xml:space="preserve">và tương đương </w:t>
      </w:r>
      <w:r w:rsidR="001F13C7" w:rsidRPr="009C1BA5">
        <w:rPr>
          <w:rFonts w:ascii="Times New Roman Bold" w:hAnsi="Times New Roman Bold"/>
          <w:b/>
          <w:spacing w:val="-12"/>
          <w:sz w:val="28"/>
          <w:szCs w:val="28"/>
        </w:rPr>
        <w:t>Thành phố, tổ chức chính trị - xã hội Thành phố</w:t>
      </w:r>
      <w:r w:rsidR="001F13C7" w:rsidRPr="001F13C7">
        <w:rPr>
          <w:rFonts w:ascii="Times New Roman" w:hAnsi="Times New Roman"/>
          <w:b/>
          <w:spacing w:val="4"/>
          <w:sz w:val="28"/>
          <w:szCs w:val="28"/>
        </w:rPr>
        <w:t>, đơn vị sự nghiệp công lập trực thuộc Ủy ban nhân dân Hồ Chí Minh</w:t>
      </w:r>
      <w:r w:rsidR="001F13C7" w:rsidRPr="001F13C7">
        <w:rPr>
          <w:rFonts w:ascii="Times New Roman" w:hAnsi="Times New Roman"/>
          <w:b/>
          <w:sz w:val="28"/>
          <w:szCs w:val="28"/>
        </w:rPr>
        <w:t xml:space="preserve"> </w:t>
      </w:r>
    </w:p>
    <w:p w:rsidR="00145FC8" w:rsidRPr="00E65BCF" w:rsidRDefault="00145FC8" w:rsidP="00145FC8">
      <w:pPr>
        <w:spacing w:line="22" w:lineRule="atLeast"/>
        <w:jc w:val="center"/>
        <w:rPr>
          <w:b/>
          <w:bCs/>
          <w:sz w:val="27"/>
          <w:szCs w:val="27"/>
        </w:rPr>
      </w:pPr>
      <w:r>
        <w:rPr>
          <w:b/>
          <w:bCs/>
          <w:noProof/>
          <w:sz w:val="27"/>
          <w:szCs w:val="27"/>
        </w:rPr>
        <mc:AlternateContent>
          <mc:Choice Requires="wps">
            <w:drawing>
              <wp:anchor distT="0" distB="0" distL="114300" distR="114300" simplePos="0" relativeHeight="251661312" behindDoc="0" locked="0" layoutInCell="1" allowOverlap="1">
                <wp:simplePos x="0" y="0"/>
                <wp:positionH relativeFrom="column">
                  <wp:posOffset>2087245</wp:posOffset>
                </wp:positionH>
                <wp:positionV relativeFrom="paragraph">
                  <wp:posOffset>125095</wp:posOffset>
                </wp:positionV>
                <wp:extent cx="1943100" cy="0"/>
                <wp:effectExtent l="10795" t="10160" r="825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3676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35pt,9.85pt" to="317.3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"/>
            </w:pict>
          </mc:Fallback>
        </mc:AlternateContent>
      </w:r>
    </w:p>
    <w:p w:rsidR="00145FC8" w:rsidRPr="009D719F" w:rsidRDefault="00145FC8" w:rsidP="00145FC8">
      <w:pPr>
        <w:spacing w:before="240" w:after="240"/>
        <w:ind w:firstLine="720"/>
        <w:jc w:val="center"/>
        <w:rPr>
          <w:rFonts w:ascii="Times New Roman" w:hAnsi="Times New Roman"/>
          <w:b/>
          <w:bCs/>
          <w:sz w:val="28"/>
          <w:szCs w:val="28"/>
        </w:rPr>
      </w:pPr>
      <w:r w:rsidRPr="009D719F">
        <w:rPr>
          <w:rFonts w:ascii="Times New Roman" w:hAnsi="Times New Roman"/>
          <w:b/>
          <w:bCs/>
          <w:sz w:val="28"/>
          <w:szCs w:val="28"/>
        </w:rPr>
        <w:t>ỦY BAN NHÂN DÂN THÀNH PHỐ HỒ CHÍ MINH</w:t>
      </w:r>
    </w:p>
    <w:p w:rsidR="00C024F4" w:rsidRDefault="00C024F4" w:rsidP="00C024F4">
      <w:pPr>
        <w:spacing w:before="120" w:after="120"/>
        <w:ind w:firstLine="709"/>
        <w:jc w:val="both"/>
        <w:rPr>
          <w:rFonts w:ascii="Times New Roman" w:hAnsi="Times New Roman"/>
          <w:i/>
          <w:sz w:val="28"/>
          <w:szCs w:val="28"/>
          <w:lang w:val="vi-VN"/>
        </w:rPr>
      </w:pPr>
      <w:r w:rsidRPr="004836B9">
        <w:rPr>
          <w:rFonts w:ascii="Times New Roman" w:hAnsi="Times New Roman"/>
          <w:i/>
          <w:sz w:val="28"/>
          <w:szCs w:val="28"/>
          <w:lang w:val="vi-VN"/>
        </w:rPr>
        <w:t>Căn cứ Luật Tổ chức chính quyền địa phương ngày 19 tháng 6 năm 2015;</w:t>
      </w:r>
    </w:p>
    <w:p w:rsidR="00C024F4" w:rsidRPr="0007342F" w:rsidRDefault="00C024F4" w:rsidP="00C024F4">
      <w:pPr>
        <w:spacing w:before="120" w:after="120"/>
        <w:ind w:firstLine="709"/>
        <w:jc w:val="both"/>
        <w:rPr>
          <w:rFonts w:ascii="Times New Roman Italic" w:hAnsi="Times New Roman Italic"/>
          <w:i/>
          <w:sz w:val="28"/>
          <w:szCs w:val="28"/>
        </w:rPr>
      </w:pPr>
      <w:r w:rsidRPr="0007342F">
        <w:rPr>
          <w:rFonts w:ascii="Times New Roman Italic" w:hAnsi="Times New Roman Italic"/>
          <w:i/>
          <w:sz w:val="28"/>
          <w:szCs w:val="28"/>
        </w:rPr>
        <w:t>Căn cứ</w:t>
      </w:r>
      <w:r w:rsidRPr="0007342F">
        <w:rPr>
          <w:rFonts w:ascii="Times New Roman Italic" w:hAnsi="Times New Roman Italic"/>
          <w:i/>
          <w:sz w:val="28"/>
          <w:szCs w:val="28"/>
          <w:lang w:val="vi-VN"/>
        </w:rPr>
        <w:t xml:space="preserve"> Luật </w:t>
      </w:r>
      <w:r>
        <w:rPr>
          <w:rFonts w:ascii="Times New Roman Italic" w:hAnsi="Times New Roman Italic"/>
          <w:i/>
          <w:sz w:val="28"/>
          <w:szCs w:val="28"/>
        </w:rPr>
        <w:t>S</w:t>
      </w:r>
      <w:r w:rsidRPr="0007342F">
        <w:rPr>
          <w:rFonts w:ascii="Times New Roman Italic" w:hAnsi="Times New Roman Italic"/>
          <w:i/>
          <w:sz w:val="28"/>
          <w:szCs w:val="28"/>
        </w:rPr>
        <w:t xml:space="preserve">ửa đổi, bổ sung một số điều của Luật Tổ chức chính phủ và Luật </w:t>
      </w:r>
      <w:r w:rsidRPr="0007342F">
        <w:rPr>
          <w:rFonts w:ascii="Times New Roman Italic" w:hAnsi="Times New Roman Italic"/>
          <w:i/>
          <w:sz w:val="28"/>
          <w:szCs w:val="28"/>
          <w:lang w:val="vi-VN"/>
        </w:rPr>
        <w:t xml:space="preserve">Tổ chức chính quyền địa phương ngày </w:t>
      </w:r>
      <w:r w:rsidRPr="0007342F">
        <w:rPr>
          <w:rFonts w:ascii="Times New Roman Italic" w:hAnsi="Times New Roman Italic"/>
          <w:i/>
          <w:sz w:val="28"/>
          <w:szCs w:val="28"/>
        </w:rPr>
        <w:t>22</w:t>
      </w:r>
      <w:r w:rsidRPr="0007342F">
        <w:rPr>
          <w:rFonts w:ascii="Times New Roman Italic" w:hAnsi="Times New Roman Italic"/>
          <w:i/>
          <w:sz w:val="28"/>
          <w:szCs w:val="28"/>
          <w:lang w:val="vi-VN"/>
        </w:rPr>
        <w:t xml:space="preserve"> tháng </w:t>
      </w:r>
      <w:r w:rsidRPr="0007342F">
        <w:rPr>
          <w:rFonts w:ascii="Times New Roman Italic" w:hAnsi="Times New Roman Italic"/>
          <w:i/>
          <w:sz w:val="28"/>
          <w:szCs w:val="28"/>
        </w:rPr>
        <w:t>11</w:t>
      </w:r>
      <w:r w:rsidRPr="0007342F">
        <w:rPr>
          <w:rFonts w:ascii="Times New Roman Italic" w:hAnsi="Times New Roman Italic"/>
          <w:i/>
          <w:sz w:val="28"/>
          <w:szCs w:val="28"/>
          <w:lang w:val="vi-VN"/>
        </w:rPr>
        <w:t xml:space="preserve"> năm 201</w:t>
      </w:r>
      <w:r w:rsidRPr="0007342F">
        <w:rPr>
          <w:rFonts w:ascii="Times New Roman Italic" w:hAnsi="Times New Roman Italic"/>
          <w:i/>
          <w:sz w:val="28"/>
          <w:szCs w:val="28"/>
        </w:rPr>
        <w:t>9</w:t>
      </w:r>
      <w:r w:rsidRPr="0007342F">
        <w:rPr>
          <w:rFonts w:ascii="Times New Roman Italic" w:hAnsi="Times New Roman Italic"/>
          <w:i/>
          <w:sz w:val="28"/>
          <w:szCs w:val="28"/>
          <w:lang w:val="vi-VN"/>
        </w:rPr>
        <w:t>;</w:t>
      </w:r>
    </w:p>
    <w:p w:rsidR="00C024F4" w:rsidRPr="000A059C" w:rsidRDefault="00C024F4" w:rsidP="00C024F4">
      <w:pPr>
        <w:spacing w:before="120" w:after="120"/>
        <w:ind w:firstLine="709"/>
        <w:jc w:val="both"/>
        <w:rPr>
          <w:rFonts w:ascii="Times New Roman Italic" w:hAnsi="Times New Roman Italic"/>
          <w:i/>
          <w:spacing w:val="-6"/>
          <w:sz w:val="28"/>
          <w:szCs w:val="28"/>
          <w:lang w:val="vi-VN"/>
        </w:rPr>
      </w:pPr>
      <w:r w:rsidRPr="000A059C">
        <w:rPr>
          <w:rFonts w:ascii="Times New Roman Italic" w:hAnsi="Times New Roman Italic"/>
          <w:i/>
          <w:spacing w:val="-6"/>
          <w:sz w:val="28"/>
          <w:szCs w:val="28"/>
          <w:lang w:val="vi-VN"/>
        </w:rPr>
        <w:t xml:space="preserve">Căn cứ </w:t>
      </w:r>
      <w:r w:rsidRPr="000A059C">
        <w:rPr>
          <w:rFonts w:ascii="Times New Roman Italic" w:hAnsi="Times New Roman Italic"/>
          <w:i/>
          <w:spacing w:val="-6"/>
          <w:sz w:val="28"/>
          <w:szCs w:val="28"/>
        </w:rPr>
        <w:t>Luật Ban hành văn bản quy phạm pháp luật ngày 22 tháng 6 năm 2015</w:t>
      </w:r>
      <w:r w:rsidRPr="000A059C">
        <w:rPr>
          <w:rFonts w:ascii="Times New Roman Italic" w:hAnsi="Times New Roman Italic"/>
          <w:i/>
          <w:spacing w:val="-6"/>
          <w:sz w:val="28"/>
          <w:szCs w:val="28"/>
          <w:lang w:val="vi-VN"/>
        </w:rPr>
        <w:t>;</w:t>
      </w:r>
    </w:p>
    <w:p w:rsidR="00C024F4" w:rsidRPr="0007342F" w:rsidRDefault="00C024F4" w:rsidP="00C024F4">
      <w:pPr>
        <w:spacing w:before="120" w:after="120"/>
        <w:ind w:firstLine="709"/>
        <w:jc w:val="both"/>
        <w:rPr>
          <w:rFonts w:ascii="Times New Roman Italic" w:hAnsi="Times New Roman Italic"/>
          <w:i/>
          <w:sz w:val="28"/>
          <w:szCs w:val="28"/>
        </w:rPr>
      </w:pPr>
      <w:r w:rsidRPr="0007342F">
        <w:rPr>
          <w:rFonts w:ascii="Times New Roman Italic" w:hAnsi="Times New Roman Italic"/>
          <w:i/>
          <w:sz w:val="28"/>
          <w:szCs w:val="28"/>
        </w:rPr>
        <w:t xml:space="preserve">Căn cứ Luật </w:t>
      </w:r>
      <w:r>
        <w:rPr>
          <w:rFonts w:ascii="Times New Roman Italic" w:hAnsi="Times New Roman Italic"/>
          <w:i/>
          <w:sz w:val="28"/>
          <w:szCs w:val="28"/>
        </w:rPr>
        <w:t>S</w:t>
      </w:r>
      <w:r w:rsidRPr="0007342F">
        <w:rPr>
          <w:rFonts w:ascii="Times New Roman Italic" w:hAnsi="Times New Roman Italic"/>
          <w:i/>
          <w:sz w:val="28"/>
          <w:szCs w:val="28"/>
        </w:rPr>
        <w:t>ửa đổi, bổ sung một số điều của Luật Ban hành văn bản quy phạm pháp luật ngày 18 tháng 6 năm 2020;</w:t>
      </w:r>
    </w:p>
    <w:p w:rsidR="00C024F4" w:rsidRPr="004836B9" w:rsidRDefault="00C024F4" w:rsidP="00C024F4">
      <w:pPr>
        <w:spacing w:before="120" w:after="120"/>
        <w:ind w:firstLine="709"/>
        <w:jc w:val="both"/>
        <w:rPr>
          <w:rFonts w:ascii="Times New Roman" w:hAnsi="Times New Roman"/>
          <w:i/>
          <w:spacing w:val="-2"/>
          <w:sz w:val="28"/>
          <w:szCs w:val="28"/>
          <w:lang w:val="nl-NL"/>
        </w:rPr>
      </w:pPr>
      <w:r w:rsidRPr="004836B9">
        <w:rPr>
          <w:rFonts w:ascii="Times New Roman" w:hAnsi="Times New Roman"/>
          <w:i/>
          <w:spacing w:val="-2"/>
          <w:sz w:val="28"/>
          <w:szCs w:val="28"/>
          <w:lang w:val="nl-NL"/>
        </w:rPr>
        <w:t>Căn cứ Luật Quản lý, sử dụng tài sản công</w:t>
      </w:r>
      <w:r w:rsidRPr="004836B9">
        <w:rPr>
          <w:rFonts w:ascii="Times New Roman" w:hAnsi="Times New Roman"/>
          <w:i/>
          <w:sz w:val="28"/>
          <w:szCs w:val="28"/>
        </w:rPr>
        <w:t xml:space="preserve"> ngày 21 tháng 6 năm 2017;</w:t>
      </w:r>
    </w:p>
    <w:p w:rsidR="00C024F4" w:rsidRDefault="00C024F4" w:rsidP="00C024F4">
      <w:pPr>
        <w:spacing w:before="120" w:after="120"/>
        <w:ind w:firstLine="709"/>
        <w:jc w:val="both"/>
        <w:rPr>
          <w:rFonts w:ascii="Times New Roman" w:hAnsi="Times New Roman"/>
          <w:i/>
          <w:spacing w:val="-2"/>
          <w:sz w:val="28"/>
          <w:szCs w:val="28"/>
          <w:lang w:val="nl-NL"/>
        </w:rPr>
      </w:pPr>
      <w:r w:rsidRPr="00C664BA">
        <w:rPr>
          <w:rFonts w:ascii="Times New Roman" w:hAnsi="Times New Roman"/>
          <w:bCs/>
          <w:i/>
          <w:sz w:val="28"/>
          <w:szCs w:val="28"/>
        </w:rPr>
        <w:t>Căn cứ Nghị định số 34/2016/NĐ-CP ngày 14 tháng 5 năm 2016 của Chính phủ quy định chi tiết một số điều và biện pháp thi hành Luật Ban hành văn bản quy phạm pháp luật;</w:t>
      </w:r>
    </w:p>
    <w:p w:rsidR="00C024F4" w:rsidRDefault="00C024F4" w:rsidP="00C024F4">
      <w:pPr>
        <w:spacing w:before="120" w:after="120"/>
        <w:ind w:firstLine="709"/>
        <w:jc w:val="both"/>
        <w:rPr>
          <w:rFonts w:ascii="Times New Roman" w:hAnsi="Times New Roman"/>
          <w:i/>
          <w:spacing w:val="-2"/>
          <w:sz w:val="28"/>
          <w:szCs w:val="28"/>
          <w:lang w:val="nl-NL"/>
        </w:rPr>
      </w:pPr>
      <w:r w:rsidRPr="00C664BA">
        <w:rPr>
          <w:rFonts w:ascii="Times New Roman" w:hAnsi="Times New Roman"/>
          <w:bCs/>
          <w:i/>
          <w:sz w:val="28"/>
          <w:szCs w:val="28"/>
        </w:rPr>
        <w:t>Căn cứ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w:t>
      </w:r>
    </w:p>
    <w:p w:rsidR="00C024F4" w:rsidRPr="00C664BA" w:rsidRDefault="00C024F4" w:rsidP="00C024F4">
      <w:pPr>
        <w:spacing w:before="120" w:after="120"/>
        <w:ind w:firstLine="709"/>
        <w:jc w:val="both"/>
        <w:rPr>
          <w:rFonts w:ascii="Times New Roman Italic" w:hAnsi="Times New Roman Italic"/>
          <w:i/>
          <w:spacing w:val="-4"/>
          <w:sz w:val="28"/>
          <w:szCs w:val="28"/>
          <w:lang w:val="nl-NL"/>
        </w:rPr>
      </w:pPr>
      <w:r w:rsidRPr="00C664BA">
        <w:rPr>
          <w:rFonts w:ascii="Times New Roman Italic" w:hAnsi="Times New Roman Italic"/>
          <w:bCs/>
          <w:i/>
          <w:spacing w:val="-4"/>
          <w:sz w:val="28"/>
          <w:szCs w:val="28"/>
        </w:rPr>
        <w:t>Căn cứ Nghị định số 59/2024/NĐ-CP ngày 25 tháng 5 năm 2024 của Chính phủ về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p w:rsidR="00145FC8" w:rsidRDefault="00C024F4" w:rsidP="00C024F4">
      <w:pPr>
        <w:spacing w:before="120" w:after="120"/>
        <w:ind w:firstLine="709"/>
        <w:jc w:val="both"/>
        <w:rPr>
          <w:rFonts w:ascii="Times New Roman" w:hAnsi="Times New Roman"/>
          <w:i/>
          <w:spacing w:val="-2"/>
          <w:sz w:val="28"/>
          <w:szCs w:val="28"/>
          <w:lang w:val="nl-NL"/>
        </w:rPr>
      </w:pPr>
      <w:r>
        <w:rPr>
          <w:rFonts w:ascii="Times New Roman" w:hAnsi="Times New Roman"/>
          <w:i/>
          <w:spacing w:val="-2"/>
          <w:sz w:val="28"/>
          <w:szCs w:val="28"/>
          <w:lang w:val="nl-NL"/>
        </w:rPr>
        <w:t>Căn cứ Nghị định số 72/2023/NĐ-CP ngày 26 tháng 9 năm 2023 của Chính phủ quy định tiêu chuẩn, định mức sử dụng xe ô tô;</w:t>
      </w:r>
    </w:p>
    <w:p w:rsidR="0082423B" w:rsidRDefault="00145FC8" w:rsidP="00145FC8">
      <w:pPr>
        <w:spacing w:before="60" w:after="60"/>
        <w:ind w:firstLine="709"/>
        <w:jc w:val="both"/>
        <w:rPr>
          <w:rFonts w:ascii="Times New Roman" w:hAnsi="Times New Roman"/>
          <w:i/>
          <w:spacing w:val="2"/>
          <w:sz w:val="28"/>
          <w:szCs w:val="28"/>
        </w:rPr>
      </w:pPr>
      <w:r>
        <w:rPr>
          <w:rFonts w:ascii="Times New Roman" w:hAnsi="Times New Roman"/>
          <w:i/>
          <w:spacing w:val="2"/>
          <w:sz w:val="28"/>
          <w:szCs w:val="28"/>
        </w:rPr>
        <w:t xml:space="preserve">Theo </w:t>
      </w:r>
      <w:r w:rsidR="0082423B">
        <w:rPr>
          <w:rFonts w:ascii="Times New Roman" w:hAnsi="Times New Roman"/>
          <w:i/>
          <w:spacing w:val="2"/>
          <w:sz w:val="28"/>
          <w:szCs w:val="28"/>
        </w:rPr>
        <w:t>đề nghị</w:t>
      </w:r>
      <w:r w:rsidR="0082423B" w:rsidRPr="0082423B">
        <w:rPr>
          <w:rFonts w:ascii="Times New Roman" w:hAnsi="Times New Roman"/>
          <w:i/>
          <w:spacing w:val="2"/>
          <w:sz w:val="28"/>
          <w:szCs w:val="28"/>
        </w:rPr>
        <w:t xml:space="preserve"> </w:t>
      </w:r>
      <w:r w:rsidR="0082423B" w:rsidRPr="004836B9">
        <w:rPr>
          <w:rFonts w:ascii="Times New Roman" w:hAnsi="Times New Roman"/>
          <w:i/>
          <w:spacing w:val="2"/>
          <w:sz w:val="28"/>
          <w:szCs w:val="28"/>
        </w:rPr>
        <w:t xml:space="preserve">của Sở Tài chính tại </w:t>
      </w:r>
      <w:r w:rsidR="0082423B">
        <w:rPr>
          <w:rFonts w:ascii="Times New Roman" w:hAnsi="Times New Roman"/>
          <w:i/>
          <w:spacing w:val="2"/>
          <w:sz w:val="28"/>
          <w:szCs w:val="28"/>
        </w:rPr>
        <w:t xml:space="preserve">Tờ trình </w:t>
      </w:r>
      <w:r w:rsidR="0082423B" w:rsidRPr="004836B9">
        <w:rPr>
          <w:rFonts w:ascii="Times New Roman" w:hAnsi="Times New Roman"/>
          <w:i/>
          <w:spacing w:val="2"/>
          <w:sz w:val="28"/>
          <w:szCs w:val="28"/>
        </w:rPr>
        <w:t>số……./</w:t>
      </w:r>
      <w:r w:rsidR="0082423B">
        <w:rPr>
          <w:rFonts w:ascii="Times New Roman" w:hAnsi="Times New Roman"/>
          <w:i/>
          <w:spacing w:val="2"/>
          <w:sz w:val="28"/>
          <w:szCs w:val="28"/>
        </w:rPr>
        <w:t>TTr-</w:t>
      </w:r>
      <w:r w:rsidR="0082423B" w:rsidRPr="004836B9">
        <w:rPr>
          <w:rFonts w:ascii="Times New Roman" w:hAnsi="Times New Roman"/>
          <w:i/>
          <w:spacing w:val="2"/>
          <w:sz w:val="28"/>
          <w:szCs w:val="28"/>
        </w:rPr>
        <w:t>STC ngày…. tháng …  năm 20</w:t>
      </w:r>
      <w:r w:rsidR="0082423B">
        <w:rPr>
          <w:rFonts w:ascii="Times New Roman" w:hAnsi="Times New Roman"/>
          <w:i/>
          <w:spacing w:val="2"/>
          <w:sz w:val="28"/>
          <w:szCs w:val="28"/>
        </w:rPr>
        <w:t xml:space="preserve">24, ý kiến thẩm định của Sở Tư pháp tại Báo cáo số </w:t>
      </w:r>
      <w:r w:rsidR="00FE6861">
        <w:rPr>
          <w:rFonts w:ascii="Times New Roman" w:hAnsi="Times New Roman"/>
          <w:i/>
          <w:spacing w:val="2"/>
          <w:sz w:val="28"/>
          <w:szCs w:val="28"/>
        </w:rPr>
        <w:t>7043</w:t>
      </w:r>
      <w:r w:rsidR="0082423B">
        <w:rPr>
          <w:rFonts w:ascii="Times New Roman" w:hAnsi="Times New Roman"/>
          <w:i/>
          <w:spacing w:val="2"/>
          <w:sz w:val="28"/>
          <w:szCs w:val="28"/>
        </w:rPr>
        <w:t>/BC-STP-</w:t>
      </w:r>
      <w:r w:rsidR="009C1BA5">
        <w:rPr>
          <w:rFonts w:ascii="Times New Roman" w:hAnsi="Times New Roman"/>
          <w:i/>
          <w:spacing w:val="2"/>
          <w:sz w:val="28"/>
          <w:szCs w:val="28"/>
        </w:rPr>
        <w:t>VB</w:t>
      </w:r>
      <w:r w:rsidR="0082423B">
        <w:rPr>
          <w:rFonts w:ascii="Times New Roman" w:hAnsi="Times New Roman"/>
          <w:i/>
          <w:spacing w:val="2"/>
          <w:sz w:val="28"/>
          <w:szCs w:val="28"/>
        </w:rPr>
        <w:t xml:space="preserve"> ngày </w:t>
      </w:r>
      <w:r w:rsidR="00FE6861">
        <w:rPr>
          <w:rFonts w:ascii="Times New Roman" w:hAnsi="Times New Roman"/>
          <w:i/>
          <w:spacing w:val="2"/>
          <w:sz w:val="28"/>
          <w:szCs w:val="28"/>
        </w:rPr>
        <w:t>24</w:t>
      </w:r>
      <w:r w:rsidR="0082423B">
        <w:rPr>
          <w:rFonts w:ascii="Times New Roman" w:hAnsi="Times New Roman"/>
          <w:i/>
          <w:spacing w:val="2"/>
          <w:sz w:val="28"/>
          <w:szCs w:val="28"/>
        </w:rPr>
        <w:t xml:space="preserve"> tháng </w:t>
      </w:r>
      <w:r w:rsidR="00FE6861">
        <w:rPr>
          <w:rFonts w:ascii="Times New Roman" w:hAnsi="Times New Roman"/>
          <w:i/>
          <w:spacing w:val="2"/>
          <w:sz w:val="28"/>
          <w:szCs w:val="28"/>
        </w:rPr>
        <w:t xml:space="preserve">10 </w:t>
      </w:r>
      <w:r w:rsidR="0082423B">
        <w:rPr>
          <w:rFonts w:ascii="Times New Roman" w:hAnsi="Times New Roman"/>
          <w:i/>
          <w:spacing w:val="2"/>
          <w:sz w:val="28"/>
          <w:szCs w:val="28"/>
        </w:rPr>
        <w:t>năm 2024 và ý kiến kết luận của Ban Thường vụ Thành ủy tại</w:t>
      </w:r>
      <w:r w:rsidR="0082423B" w:rsidRPr="004836B9">
        <w:rPr>
          <w:rFonts w:ascii="Times New Roman" w:hAnsi="Times New Roman"/>
          <w:i/>
          <w:spacing w:val="2"/>
          <w:sz w:val="28"/>
          <w:szCs w:val="28"/>
        </w:rPr>
        <w:t xml:space="preserve"> </w:t>
      </w:r>
      <w:r w:rsidR="0082423B">
        <w:rPr>
          <w:rFonts w:ascii="Times New Roman" w:hAnsi="Times New Roman"/>
          <w:i/>
          <w:spacing w:val="2"/>
          <w:sz w:val="28"/>
          <w:szCs w:val="28"/>
        </w:rPr>
        <w:t>Công văn số …-CV/VPTU ngày … tháng … năm 2024</w:t>
      </w:r>
      <w:r w:rsidR="0082423B" w:rsidRPr="00F139DE">
        <w:rPr>
          <w:rFonts w:ascii="Times New Roman" w:hAnsi="Times New Roman"/>
          <w:i/>
          <w:spacing w:val="2"/>
          <w:sz w:val="28"/>
          <w:szCs w:val="28"/>
        </w:rPr>
        <w:t xml:space="preserve"> </w:t>
      </w:r>
      <w:r w:rsidR="0082423B">
        <w:rPr>
          <w:rFonts w:ascii="Times New Roman" w:hAnsi="Times New Roman"/>
          <w:i/>
          <w:spacing w:val="2"/>
          <w:sz w:val="28"/>
          <w:szCs w:val="28"/>
        </w:rPr>
        <w:t xml:space="preserve">của Văn phòng Thành ủy. </w:t>
      </w:r>
    </w:p>
    <w:p w:rsidR="00145FC8" w:rsidRPr="009D719F" w:rsidRDefault="00145FC8" w:rsidP="00825505">
      <w:pPr>
        <w:spacing w:before="240" w:after="240"/>
        <w:jc w:val="center"/>
        <w:rPr>
          <w:rFonts w:ascii="Times New Roman" w:hAnsi="Times New Roman"/>
          <w:b/>
          <w:bCs/>
          <w:sz w:val="28"/>
          <w:szCs w:val="28"/>
        </w:rPr>
      </w:pPr>
      <w:r w:rsidRPr="009D719F">
        <w:rPr>
          <w:rFonts w:ascii="Times New Roman" w:hAnsi="Times New Roman"/>
          <w:b/>
          <w:bCs/>
          <w:sz w:val="28"/>
          <w:szCs w:val="28"/>
        </w:rPr>
        <w:t>QUYẾT ĐỊNH:</w:t>
      </w:r>
    </w:p>
    <w:p w:rsidR="00145FC8" w:rsidRPr="00876134" w:rsidRDefault="00145FC8" w:rsidP="00F11625">
      <w:pPr>
        <w:pStyle w:val="BodyTextIndent"/>
        <w:spacing w:before="60" w:after="60"/>
        <w:ind w:left="0" w:firstLine="709"/>
        <w:jc w:val="both"/>
        <w:rPr>
          <w:b/>
        </w:rPr>
      </w:pPr>
      <w:r w:rsidRPr="00876134">
        <w:rPr>
          <w:b/>
          <w:bCs/>
        </w:rPr>
        <w:lastRenderedPageBreak/>
        <w:t>Điều 1</w:t>
      </w:r>
      <w:r w:rsidRPr="00876134">
        <w:rPr>
          <w:b/>
        </w:rPr>
        <w:t>. Phạm vi điều chỉnh, đối tượng áp dụng</w:t>
      </w:r>
    </w:p>
    <w:p w:rsidR="00145FC8" w:rsidRPr="008D73CE" w:rsidRDefault="00145FC8" w:rsidP="00F11625">
      <w:pPr>
        <w:pStyle w:val="BodyTextIndent"/>
        <w:spacing w:before="60" w:after="60"/>
        <w:ind w:left="0" w:firstLine="709"/>
        <w:jc w:val="both"/>
        <w:rPr>
          <w:spacing w:val="-6"/>
          <w:lang w:val="nl-NL"/>
        </w:rPr>
      </w:pPr>
      <w:r w:rsidRPr="003D490D">
        <w:rPr>
          <w:spacing w:val="-6"/>
        </w:rPr>
        <w:t xml:space="preserve">1. Phạm vi điều chỉnh: Quyết định này quy định số lượng tối đa, chủng loại xe ô tô phục vụ công tác chung </w:t>
      </w:r>
      <w:r w:rsidR="0082423B" w:rsidRPr="0082423B">
        <w:t>(không thuộc danh mục xe ô tô chuyên dùng)</w:t>
      </w:r>
      <w:r w:rsidR="0082423B">
        <w:rPr>
          <w:b/>
        </w:rPr>
        <w:t xml:space="preserve"> </w:t>
      </w:r>
      <w:r w:rsidRPr="003D490D">
        <w:rPr>
          <w:spacing w:val="-6"/>
        </w:rPr>
        <w:t xml:space="preserve">cho </w:t>
      </w:r>
      <w:r>
        <w:rPr>
          <w:spacing w:val="-6"/>
          <w:lang w:val="nl-NL"/>
        </w:rPr>
        <w:t xml:space="preserve">khối </w:t>
      </w:r>
      <w:r w:rsidR="001F13C7" w:rsidRPr="007A2296">
        <w:rPr>
          <w:spacing w:val="4"/>
        </w:rPr>
        <w:t xml:space="preserve">sở, ban, ngành </w:t>
      </w:r>
      <w:r w:rsidR="009C1BA5">
        <w:rPr>
          <w:spacing w:val="4"/>
        </w:rPr>
        <w:t xml:space="preserve">và tương đương </w:t>
      </w:r>
      <w:r w:rsidR="001F13C7" w:rsidRPr="007A2296">
        <w:rPr>
          <w:spacing w:val="4"/>
        </w:rPr>
        <w:t>Thành phố, tổ chức chính trị - xã hội Thành phố</w:t>
      </w:r>
      <w:r w:rsidR="001F13C7">
        <w:rPr>
          <w:spacing w:val="4"/>
        </w:rPr>
        <w:t xml:space="preserve"> và</w:t>
      </w:r>
      <w:r w:rsidR="001F13C7" w:rsidRPr="007A2296">
        <w:rPr>
          <w:spacing w:val="4"/>
        </w:rPr>
        <w:t xml:space="preserve"> đơn vị sự nghiệp công lập trực thuộc Ủy ban nhân dân Thành phố Hồ Chí Minh</w:t>
      </w:r>
      <w:r w:rsidRPr="008D73CE">
        <w:rPr>
          <w:spacing w:val="-6"/>
          <w:lang w:val="nl-NL"/>
        </w:rPr>
        <w:t>.</w:t>
      </w:r>
    </w:p>
    <w:p w:rsidR="00145FC8" w:rsidRPr="0065757F" w:rsidRDefault="00145FC8" w:rsidP="00F11625">
      <w:pPr>
        <w:pStyle w:val="BodyTextIndent"/>
        <w:spacing w:before="60" w:after="60"/>
        <w:ind w:left="0" w:firstLine="720"/>
        <w:jc w:val="both"/>
        <w:rPr>
          <w:spacing w:val="-2"/>
        </w:rPr>
      </w:pPr>
      <w:r>
        <w:rPr>
          <w:spacing w:val="-2"/>
        </w:rPr>
        <w:t xml:space="preserve">2. </w:t>
      </w:r>
      <w:r>
        <w:t>Đối tượng áp dụng:</w:t>
      </w:r>
      <w:r w:rsidRPr="00F139DE">
        <w:rPr>
          <w:lang w:val="nl-NL"/>
        </w:rPr>
        <w:t xml:space="preserve"> </w:t>
      </w:r>
      <w:r w:rsidR="00E14B60">
        <w:rPr>
          <w:lang w:val="nl-NL"/>
        </w:rPr>
        <w:t xml:space="preserve">các </w:t>
      </w:r>
      <w:r w:rsidR="001F13C7" w:rsidRPr="007A2296">
        <w:rPr>
          <w:spacing w:val="4"/>
        </w:rPr>
        <w:t xml:space="preserve">sở, ban, ngành </w:t>
      </w:r>
      <w:r w:rsidR="009C1BA5">
        <w:rPr>
          <w:spacing w:val="4"/>
        </w:rPr>
        <w:t xml:space="preserve">và tương đương </w:t>
      </w:r>
      <w:r w:rsidR="001F13C7" w:rsidRPr="007A2296">
        <w:rPr>
          <w:spacing w:val="4"/>
        </w:rPr>
        <w:t>Thành phố, tổ chức chính trị - xã hội Thành phố</w:t>
      </w:r>
      <w:r w:rsidR="001F13C7">
        <w:rPr>
          <w:spacing w:val="4"/>
        </w:rPr>
        <w:t xml:space="preserve"> và</w:t>
      </w:r>
      <w:r w:rsidR="001F13C7" w:rsidRPr="007A2296">
        <w:rPr>
          <w:spacing w:val="4"/>
        </w:rPr>
        <w:t xml:space="preserve"> đơn vị sự nghiệp công lập trực thuộc Ủy ban nhân dân Thành phố </w:t>
      </w:r>
      <w:r w:rsidRPr="0065757F">
        <w:t>và các đối tượng khác có liên quan được phép sử dụng xe ô tô phục vụ công tác chung theo quy định.</w:t>
      </w:r>
    </w:p>
    <w:p w:rsidR="00145FC8" w:rsidRPr="00876134" w:rsidRDefault="00145FC8" w:rsidP="00F11625">
      <w:pPr>
        <w:tabs>
          <w:tab w:val="left" w:pos="0"/>
          <w:tab w:val="left" w:pos="9360"/>
        </w:tabs>
        <w:spacing w:before="60" w:after="60"/>
        <w:ind w:firstLine="720"/>
        <w:jc w:val="both"/>
        <w:rPr>
          <w:rFonts w:ascii="Times New Roman" w:hAnsi="Times New Roman"/>
          <w:b/>
          <w:spacing w:val="-6"/>
          <w:sz w:val="28"/>
          <w:szCs w:val="28"/>
        </w:rPr>
      </w:pPr>
      <w:r w:rsidRPr="00876134">
        <w:rPr>
          <w:rFonts w:ascii="Times New Roman" w:hAnsi="Times New Roman"/>
          <w:b/>
          <w:spacing w:val="-2"/>
          <w:sz w:val="28"/>
          <w:szCs w:val="28"/>
        </w:rPr>
        <w:t xml:space="preserve">Điều 2. </w:t>
      </w:r>
      <w:r w:rsidRPr="00876134">
        <w:rPr>
          <w:rFonts w:ascii="Times New Roman" w:hAnsi="Times New Roman"/>
          <w:b/>
          <w:spacing w:val="-6"/>
          <w:sz w:val="28"/>
          <w:szCs w:val="28"/>
        </w:rPr>
        <w:t>Nguyên tắc trang bị, quản lý sử dụng xe ô tô phục vụ công tác chung</w:t>
      </w:r>
    </w:p>
    <w:p w:rsidR="00145FC8" w:rsidRDefault="00145FC8" w:rsidP="00F11625">
      <w:pPr>
        <w:tabs>
          <w:tab w:val="left" w:pos="0"/>
          <w:tab w:val="left" w:pos="9360"/>
        </w:tabs>
        <w:spacing w:before="60" w:after="60"/>
        <w:ind w:firstLine="720"/>
        <w:jc w:val="both"/>
        <w:rPr>
          <w:rFonts w:ascii="Times New Roman" w:hAnsi="Times New Roman"/>
          <w:spacing w:val="-2"/>
          <w:sz w:val="28"/>
          <w:szCs w:val="28"/>
        </w:rPr>
      </w:pPr>
      <w:r w:rsidRPr="00F139DE">
        <w:rPr>
          <w:rFonts w:ascii="Times New Roman" w:hAnsi="Times New Roman"/>
          <w:spacing w:val="-2"/>
          <w:sz w:val="28"/>
          <w:szCs w:val="28"/>
        </w:rPr>
        <w:t xml:space="preserve">1. </w:t>
      </w:r>
      <w:r>
        <w:rPr>
          <w:rFonts w:ascii="Times New Roman" w:hAnsi="Times New Roman"/>
          <w:spacing w:val="-2"/>
          <w:sz w:val="28"/>
          <w:szCs w:val="28"/>
        </w:rPr>
        <w:t>Tiêu chuẩn, định mức sử dụng xe ô tô quy định tại Quyết định này được sử dụng làm căn cứ để lập kế hoạch và dự toán ngân sách; giao, mua sắm, bố trí; quản lý, sử dụng và xử lý xe ô tô.</w:t>
      </w:r>
    </w:p>
    <w:p w:rsidR="00145FC8" w:rsidRDefault="0082423B" w:rsidP="00F11625">
      <w:pPr>
        <w:tabs>
          <w:tab w:val="left" w:pos="0"/>
          <w:tab w:val="left" w:pos="9360"/>
        </w:tabs>
        <w:spacing w:before="60" w:after="60"/>
        <w:ind w:firstLine="720"/>
        <w:jc w:val="both"/>
        <w:rPr>
          <w:rFonts w:ascii="Times New Roman" w:hAnsi="Times New Roman"/>
          <w:spacing w:val="-2"/>
          <w:sz w:val="28"/>
          <w:szCs w:val="28"/>
        </w:rPr>
      </w:pPr>
      <w:r>
        <w:rPr>
          <w:rFonts w:ascii="Times New Roman" w:hAnsi="Times New Roman"/>
          <w:spacing w:val="-2"/>
          <w:sz w:val="28"/>
          <w:szCs w:val="28"/>
        </w:rPr>
        <w:t>2</w:t>
      </w:r>
      <w:r w:rsidR="00145FC8">
        <w:rPr>
          <w:rFonts w:ascii="Times New Roman" w:hAnsi="Times New Roman"/>
          <w:spacing w:val="-2"/>
          <w:sz w:val="28"/>
          <w:szCs w:val="28"/>
        </w:rPr>
        <w:t>. Việc quản lý, sử dụng xe ô tô phục vụ công tác chung phải được thực hiện công khai, minh bạch, hiệu quả, đảm bảo thực hành tiết kiệm, chống lãng phí.</w:t>
      </w:r>
    </w:p>
    <w:p w:rsidR="00145FC8" w:rsidRPr="00F139DE" w:rsidRDefault="0082423B" w:rsidP="00F11625">
      <w:pPr>
        <w:tabs>
          <w:tab w:val="left" w:pos="0"/>
          <w:tab w:val="left" w:pos="9360"/>
        </w:tabs>
        <w:spacing w:before="60" w:after="60"/>
        <w:ind w:firstLine="720"/>
        <w:jc w:val="both"/>
        <w:rPr>
          <w:rFonts w:ascii="Times New Roman" w:hAnsi="Times New Roman"/>
          <w:spacing w:val="-2"/>
          <w:sz w:val="28"/>
          <w:szCs w:val="28"/>
        </w:rPr>
      </w:pPr>
      <w:r>
        <w:rPr>
          <w:rFonts w:ascii="Times New Roman" w:hAnsi="Times New Roman"/>
          <w:spacing w:val="-2"/>
          <w:sz w:val="28"/>
          <w:szCs w:val="28"/>
        </w:rPr>
        <w:t>3</w:t>
      </w:r>
      <w:r w:rsidR="00145FC8">
        <w:rPr>
          <w:rFonts w:ascii="Times New Roman" w:hAnsi="Times New Roman"/>
          <w:spacing w:val="-2"/>
          <w:sz w:val="28"/>
          <w:szCs w:val="28"/>
        </w:rPr>
        <w:t xml:space="preserve">. Việc mua sắm xe ô tô phục vụ công tác chung tại Quyết định này phải đảm bảo đúng chế độ, tiêu chuẩn định mức, quy định của pháp luật về mua sắm tài sản công và các văn bản pháp luật khác có liên quan.  </w:t>
      </w:r>
    </w:p>
    <w:p w:rsidR="00145FC8" w:rsidRPr="00876134" w:rsidRDefault="00145FC8" w:rsidP="00F11625">
      <w:pPr>
        <w:pStyle w:val="BodyTextIndent"/>
        <w:spacing w:before="60" w:after="60"/>
        <w:ind w:left="0" w:firstLine="720"/>
        <w:jc w:val="both"/>
        <w:rPr>
          <w:b/>
        </w:rPr>
      </w:pPr>
      <w:r w:rsidRPr="00876134">
        <w:rPr>
          <w:b/>
          <w:bCs/>
          <w:spacing w:val="6"/>
        </w:rPr>
        <w:t xml:space="preserve">Điều 3. </w:t>
      </w:r>
      <w:r w:rsidRPr="00876134">
        <w:rPr>
          <w:b/>
        </w:rPr>
        <w:t>Tiêu chuẩn, định mức sử dụng xe ô tô phục vụ công tác chung</w:t>
      </w:r>
    </w:p>
    <w:p w:rsidR="00145FC8" w:rsidRPr="008402B3" w:rsidRDefault="00145FC8" w:rsidP="00F11625">
      <w:pPr>
        <w:pStyle w:val="BodyTextIndent"/>
        <w:spacing w:before="60" w:after="60"/>
        <w:ind w:left="0" w:firstLine="720"/>
        <w:jc w:val="both"/>
        <w:rPr>
          <w:bCs/>
          <w:spacing w:val="6"/>
        </w:rPr>
      </w:pPr>
      <w:r w:rsidRPr="008402B3">
        <w:rPr>
          <w:bCs/>
          <w:spacing w:val="6"/>
        </w:rPr>
        <w:t>Đối</w:t>
      </w:r>
      <w:r>
        <w:rPr>
          <w:bCs/>
          <w:spacing w:val="6"/>
        </w:rPr>
        <w:t xml:space="preserve"> tượng sử dụng, số lượng và chủng loại xe ô tô phục vụ công tác chung được quy định chi tiết tại Phụ lục ban hành kèm theo Quyết định này.</w:t>
      </w:r>
    </w:p>
    <w:p w:rsidR="00145FC8" w:rsidRPr="00876134" w:rsidRDefault="00145FC8" w:rsidP="00F11625">
      <w:pPr>
        <w:pStyle w:val="BodyTextIndent"/>
        <w:spacing w:before="60" w:after="60"/>
        <w:ind w:left="0" w:firstLine="720"/>
        <w:jc w:val="both"/>
        <w:rPr>
          <w:b/>
        </w:rPr>
      </w:pPr>
      <w:r w:rsidRPr="00876134">
        <w:rPr>
          <w:b/>
          <w:bCs/>
        </w:rPr>
        <w:t xml:space="preserve">Điều 4. </w:t>
      </w:r>
      <w:r w:rsidRPr="00876134">
        <w:rPr>
          <w:b/>
        </w:rPr>
        <w:t>Tổ chức thực hiện</w:t>
      </w:r>
    </w:p>
    <w:p w:rsidR="00145FC8" w:rsidRDefault="00145FC8" w:rsidP="00F11625">
      <w:pPr>
        <w:pStyle w:val="BodyTextIndent"/>
        <w:spacing w:before="60" w:after="60"/>
        <w:ind w:left="0" w:firstLine="720"/>
        <w:jc w:val="both"/>
        <w:rPr>
          <w:lang w:val="nl-NL"/>
        </w:rPr>
      </w:pPr>
      <w:r>
        <w:t xml:space="preserve">1. </w:t>
      </w:r>
      <w:r w:rsidR="00E14B60">
        <w:t xml:space="preserve">Các </w:t>
      </w:r>
      <w:r w:rsidR="009F0DE8" w:rsidRPr="007A2296">
        <w:rPr>
          <w:spacing w:val="4"/>
        </w:rPr>
        <w:t>sở, ban, ngành Thành phố, tổ chức chính trị - xã hội Thành phố</w:t>
      </w:r>
      <w:r w:rsidR="009F0DE8">
        <w:rPr>
          <w:spacing w:val="4"/>
        </w:rPr>
        <w:t xml:space="preserve"> và</w:t>
      </w:r>
      <w:r w:rsidR="009F0DE8" w:rsidRPr="007A2296">
        <w:rPr>
          <w:spacing w:val="4"/>
        </w:rPr>
        <w:t xml:space="preserve"> đơn vị sự nghiệp công lập trực thuộc Ủy ban nhân dân Thành phố</w:t>
      </w:r>
      <w:r w:rsidR="009F0DE8">
        <w:rPr>
          <w:lang w:val="nl-NL"/>
        </w:rPr>
        <w:t xml:space="preserve"> </w:t>
      </w:r>
      <w:r>
        <w:rPr>
          <w:lang w:val="nl-NL"/>
        </w:rPr>
        <w:t>có trách nhiệm tuân thủ đúng quy định về tiêu chuẩn, định mức tại Quyết định này; đảm bảo nguyên tắc trang bị, mua sắm tài sản công; quản lý, sử dụng và thực hiện sắp xếp, xử lý xe ô tô phục vụ công tác chung theo quy định của pháp luật về quản lý, sử dụng tài sản công và các văn bản pháp luật khác có liên quan.</w:t>
      </w:r>
    </w:p>
    <w:p w:rsidR="00145FC8" w:rsidRPr="00BB355E" w:rsidRDefault="00876134" w:rsidP="00F11625">
      <w:pPr>
        <w:pStyle w:val="BodyTextIndent"/>
        <w:spacing w:before="60" w:after="60"/>
        <w:ind w:left="0" w:firstLine="720"/>
        <w:jc w:val="both"/>
        <w:rPr>
          <w:spacing w:val="-8"/>
          <w:lang w:val="nl-NL"/>
        </w:rPr>
      </w:pPr>
      <w:r>
        <w:rPr>
          <w:spacing w:val="-8"/>
          <w:lang w:val="nl-NL"/>
        </w:rPr>
        <w:t xml:space="preserve">2. </w:t>
      </w:r>
      <w:r w:rsidR="00145FC8" w:rsidRPr="00BB355E">
        <w:rPr>
          <w:spacing w:val="-8"/>
          <w:lang w:val="nl-NL"/>
        </w:rPr>
        <w:t xml:space="preserve">Xe ô tô phục vụ công tác chung đã được trang bị trước ngày Quyết định này có hiệu lực thi hành (bao gồm cả số xe ô tô chuyên dùng </w:t>
      </w:r>
      <w:r w:rsidR="00145FC8" w:rsidRPr="00BB355E">
        <w:rPr>
          <w:spacing w:val="-8"/>
          <w:shd w:val="clear" w:color="auto" w:fill="FFFFFF"/>
        </w:rPr>
        <w:t>được chuyển sang xe ô tô phục vụ công tác chung theo quy định tại điểm b khoản 1, điểm b khoản 2 Điều 24 Nghị định số 72/2023/NĐ-CP của Chính phủ) thì phải sắp xếp lại để tiếp tục sử dụng phục vụ công tác chung của các cơ quan, tổ chức, đơn vị thuộc phạm vi quản lý của Thành phố theo số lượng phù hợp với quy định; thực hiện thanh lý xe ô tô khi đủ điều kiện thanh lý theo quy định hiện hành, bảo đảm số lượng xe ô tô phục vụ công tác chung theo định mức đã được quy định và số xe ô tô dôi dư (nếu có) thì xử lý theo các hình thức quy định tại Luật Quản lý, sử dụng tài sản công và các văn bản quy định chi tiết có liên quan.</w:t>
      </w:r>
    </w:p>
    <w:p w:rsidR="00145FC8" w:rsidRPr="00BB355E" w:rsidRDefault="00876134" w:rsidP="00F11625">
      <w:pPr>
        <w:pStyle w:val="BodyTextIndent"/>
        <w:spacing w:before="60" w:after="60"/>
        <w:ind w:left="0" w:firstLine="720"/>
        <w:jc w:val="both"/>
      </w:pPr>
      <w:r>
        <w:rPr>
          <w:lang w:val="nl-NL"/>
        </w:rPr>
        <w:t>3</w:t>
      </w:r>
      <w:r w:rsidR="00145FC8" w:rsidRPr="00BB355E">
        <w:rPr>
          <w:lang w:val="nl-NL"/>
        </w:rPr>
        <w:t xml:space="preserve">. Kho bạc Nhà nước Thành phố căn cứ tiêu chuẩn, định mức sử dụng xe ô tô phục vụ công tác chung tại Quyết định này thực hiện kiểm soát chi theo quy định hiện hành.  </w:t>
      </w:r>
    </w:p>
    <w:p w:rsidR="00145FC8" w:rsidRPr="00876134" w:rsidRDefault="00145FC8" w:rsidP="00F11625">
      <w:pPr>
        <w:pStyle w:val="BodyTextIndent"/>
        <w:spacing w:before="60" w:after="60"/>
        <w:ind w:left="0" w:firstLine="720"/>
        <w:jc w:val="both"/>
        <w:rPr>
          <w:b/>
        </w:rPr>
      </w:pPr>
      <w:r w:rsidRPr="00876134">
        <w:rPr>
          <w:b/>
          <w:bCs/>
        </w:rPr>
        <w:t xml:space="preserve">Điều 5. </w:t>
      </w:r>
      <w:r w:rsidRPr="00876134">
        <w:rPr>
          <w:b/>
        </w:rPr>
        <w:t>Hiệu lực thi hành</w:t>
      </w:r>
    </w:p>
    <w:p w:rsidR="00EA67BE" w:rsidRDefault="00145FC8" w:rsidP="00EA67BE">
      <w:pPr>
        <w:pStyle w:val="BodyTextIndent"/>
        <w:spacing w:before="60" w:after="60"/>
        <w:ind w:left="0" w:firstLine="720"/>
        <w:jc w:val="both"/>
      </w:pPr>
      <w:r>
        <w:t>1. Quyết định này có hiệu lực kể từ ngày … tháng … năm 2024.</w:t>
      </w:r>
    </w:p>
    <w:p w:rsidR="00145FC8" w:rsidRDefault="00223454" w:rsidP="00F11625">
      <w:pPr>
        <w:pStyle w:val="BodyTextIndent"/>
        <w:spacing w:before="60" w:after="60"/>
        <w:ind w:left="0" w:firstLine="720"/>
        <w:jc w:val="both"/>
        <w:rPr>
          <w:lang w:val="nl-NL"/>
        </w:rPr>
      </w:pPr>
      <w:r>
        <w:lastRenderedPageBreak/>
        <w:t>2</w:t>
      </w:r>
      <w:r w:rsidR="00145FC8">
        <w:t>. Chánh Văn phòng</w:t>
      </w:r>
      <w:r w:rsidR="00145FC8" w:rsidRPr="00403A28">
        <w:rPr>
          <w:lang w:val="nl-NL"/>
        </w:rPr>
        <w:t xml:space="preserve"> </w:t>
      </w:r>
      <w:r w:rsidR="00145FC8" w:rsidRPr="006E2D06">
        <w:rPr>
          <w:lang w:val="nl-NL"/>
        </w:rPr>
        <w:t xml:space="preserve">Thành ủy, </w:t>
      </w:r>
      <w:r w:rsidR="00145FC8">
        <w:t>Chánh</w:t>
      </w:r>
      <w:r w:rsidR="00145FC8" w:rsidRPr="006E2D06">
        <w:rPr>
          <w:lang w:val="nl-NL"/>
        </w:rPr>
        <w:t xml:space="preserve"> Văn phòng Đoàn đại biểu Quốc hội và Hội đồng nhân dân Thành phố</w:t>
      </w:r>
      <w:r w:rsidR="00145FC8">
        <w:rPr>
          <w:lang w:val="nl-NL"/>
        </w:rPr>
        <w:t>,</w:t>
      </w:r>
      <w:r w:rsidR="00145FC8" w:rsidRPr="006E2D06">
        <w:rPr>
          <w:lang w:val="nl-NL"/>
        </w:rPr>
        <w:t xml:space="preserve"> </w:t>
      </w:r>
      <w:r w:rsidR="00145FC8">
        <w:t>Chánh</w:t>
      </w:r>
      <w:r w:rsidR="00145FC8" w:rsidRPr="006E2D06">
        <w:rPr>
          <w:lang w:val="nl-NL"/>
        </w:rPr>
        <w:t xml:space="preserve"> Văn phòng Ủy ban nhân dân Thành phố</w:t>
      </w:r>
      <w:r w:rsidR="00145FC8">
        <w:rPr>
          <w:lang w:val="nl-NL"/>
        </w:rPr>
        <w:t xml:space="preserve">, Giám đốc Kho bạc Nhà nước thành phố, Giám đốc Sở Tài chính, </w:t>
      </w:r>
      <w:r w:rsidR="00F47963">
        <w:rPr>
          <w:lang w:val="nl-NL"/>
        </w:rPr>
        <w:t xml:space="preserve">Thủ trưởng các sở, ban, ngành Thành phố, Thủ trưởng các tổ chức chính trị - xã hội Thành phố, Thủ trưởng các đơn vị sự nghiệp công lập trực thuộc Ủy ban nhân dân Thành phố </w:t>
      </w:r>
      <w:r w:rsidR="00145FC8">
        <w:rPr>
          <w:lang w:val="nl-NL"/>
        </w:rPr>
        <w:t xml:space="preserve"> và các đơn vị có liên quan chịu trách nhiệm thi hành Quyết định này./.</w:t>
      </w:r>
    </w:p>
    <w:p w:rsidR="00145FC8" w:rsidRPr="009D719F" w:rsidRDefault="00145FC8" w:rsidP="00145FC8">
      <w:pPr>
        <w:pStyle w:val="BodyTextIndent"/>
        <w:spacing w:before="60" w:after="60"/>
        <w:ind w:left="0" w:firstLine="720"/>
        <w:jc w:val="both"/>
      </w:pPr>
    </w:p>
    <w:tbl>
      <w:tblPr>
        <w:tblpPr w:leftFromText="180" w:rightFromText="180" w:vertAnchor="text" w:horzAnchor="margin" w:tblpX="108" w:tblpY="120"/>
        <w:tblW w:w="9648" w:type="dxa"/>
        <w:tblLayout w:type="fixed"/>
        <w:tblLook w:val="0000" w:firstRow="0" w:lastRow="0" w:firstColumn="0" w:lastColumn="0" w:noHBand="0" w:noVBand="0"/>
      </w:tblPr>
      <w:tblGrid>
        <w:gridCol w:w="3510"/>
        <w:gridCol w:w="6138"/>
      </w:tblGrid>
      <w:tr w:rsidR="00145FC8" w:rsidRPr="009D719F" w:rsidTr="00EA67BE">
        <w:trPr>
          <w:trHeight w:val="1134"/>
        </w:trPr>
        <w:tc>
          <w:tcPr>
            <w:tcW w:w="3510" w:type="dxa"/>
          </w:tcPr>
          <w:p w:rsidR="00145FC8" w:rsidRPr="00F628B6" w:rsidRDefault="00145FC8" w:rsidP="00EA67BE">
            <w:pPr>
              <w:rPr>
                <w:rFonts w:ascii="Times New Roman" w:hAnsi="Times New Roman"/>
                <w:b/>
                <w:i/>
              </w:rPr>
            </w:pPr>
            <w:r w:rsidRPr="00F628B6">
              <w:rPr>
                <w:rFonts w:ascii="Times New Roman" w:hAnsi="Times New Roman"/>
                <w:b/>
                <w:i/>
                <w:sz w:val="22"/>
                <w:szCs w:val="22"/>
              </w:rPr>
              <w:t>Nơi nhận:</w:t>
            </w:r>
          </w:p>
          <w:p w:rsidR="00145FC8" w:rsidRPr="00F628B6" w:rsidRDefault="00145FC8" w:rsidP="00145FC8">
            <w:pPr>
              <w:numPr>
                <w:ilvl w:val="0"/>
                <w:numId w:val="1"/>
              </w:numPr>
              <w:tabs>
                <w:tab w:val="clear" w:pos="720"/>
                <w:tab w:val="num" w:pos="142"/>
              </w:tabs>
              <w:ind w:left="0" w:firstLine="0"/>
              <w:rPr>
                <w:rFonts w:ascii="Times New Roman" w:hAnsi="Times New Roman"/>
                <w:sz w:val="20"/>
                <w:szCs w:val="20"/>
              </w:rPr>
            </w:pPr>
            <w:r w:rsidRPr="00F628B6">
              <w:rPr>
                <w:rFonts w:ascii="Times New Roman" w:hAnsi="Times New Roman"/>
                <w:sz w:val="20"/>
                <w:szCs w:val="20"/>
              </w:rPr>
              <w:t xml:space="preserve">Như Điều </w:t>
            </w:r>
            <w:r>
              <w:rPr>
                <w:rFonts w:ascii="Times New Roman" w:hAnsi="Times New Roman"/>
                <w:sz w:val="20"/>
                <w:szCs w:val="20"/>
              </w:rPr>
              <w:t>5</w:t>
            </w:r>
            <w:r w:rsidRPr="00F628B6">
              <w:rPr>
                <w:rFonts w:ascii="Times New Roman" w:hAnsi="Times New Roman"/>
                <w:sz w:val="20"/>
                <w:szCs w:val="20"/>
              </w:rPr>
              <w:t>;</w:t>
            </w:r>
          </w:p>
          <w:p w:rsidR="00145FC8" w:rsidRPr="00F628B6" w:rsidRDefault="00BF391C" w:rsidP="00145FC8">
            <w:pPr>
              <w:numPr>
                <w:ilvl w:val="0"/>
                <w:numId w:val="1"/>
              </w:numPr>
              <w:tabs>
                <w:tab w:val="clear" w:pos="720"/>
                <w:tab w:val="num" w:pos="142"/>
              </w:tabs>
              <w:ind w:left="0" w:firstLine="0"/>
              <w:rPr>
                <w:rFonts w:ascii="Times New Roman" w:hAnsi="Times New Roman"/>
                <w:sz w:val="20"/>
                <w:szCs w:val="20"/>
              </w:rPr>
            </w:pPr>
            <w:r>
              <w:rPr>
                <w:rFonts w:ascii="Times New Roman" w:hAnsi="Times New Roman"/>
                <w:sz w:val="20"/>
                <w:szCs w:val="20"/>
              </w:rPr>
              <w:t xml:space="preserve">Vụ pháp chế - </w:t>
            </w:r>
            <w:r w:rsidR="00145FC8" w:rsidRPr="00F628B6">
              <w:rPr>
                <w:rFonts w:ascii="Times New Roman" w:hAnsi="Times New Roman"/>
                <w:sz w:val="20"/>
                <w:szCs w:val="20"/>
              </w:rPr>
              <w:t>Bộ Tài chính;</w:t>
            </w:r>
          </w:p>
          <w:p w:rsidR="00145FC8" w:rsidRDefault="00C024F4" w:rsidP="00145FC8">
            <w:pPr>
              <w:numPr>
                <w:ilvl w:val="0"/>
                <w:numId w:val="1"/>
              </w:numPr>
              <w:tabs>
                <w:tab w:val="clear" w:pos="720"/>
                <w:tab w:val="num" w:pos="142"/>
              </w:tabs>
              <w:ind w:left="0" w:firstLine="0"/>
              <w:rPr>
                <w:rFonts w:ascii="Times New Roman" w:hAnsi="Times New Roman"/>
                <w:sz w:val="20"/>
                <w:szCs w:val="20"/>
              </w:rPr>
            </w:pPr>
            <w:r w:rsidRPr="00F628B6">
              <w:rPr>
                <w:rFonts w:ascii="Times New Roman" w:hAnsi="Times New Roman"/>
                <w:sz w:val="20"/>
                <w:szCs w:val="20"/>
              </w:rPr>
              <w:t xml:space="preserve">Cục Kiểm tra </w:t>
            </w:r>
            <w:r>
              <w:rPr>
                <w:rFonts w:ascii="Times New Roman" w:hAnsi="Times New Roman"/>
                <w:sz w:val="20"/>
                <w:szCs w:val="20"/>
              </w:rPr>
              <w:t>VBQPPL</w:t>
            </w:r>
            <w:r w:rsidRPr="00F628B6">
              <w:rPr>
                <w:rFonts w:ascii="Times New Roman" w:hAnsi="Times New Roman"/>
                <w:sz w:val="20"/>
                <w:szCs w:val="20"/>
              </w:rPr>
              <w:t xml:space="preserve"> – B</w:t>
            </w:r>
            <w:r>
              <w:rPr>
                <w:rFonts w:ascii="Times New Roman" w:hAnsi="Times New Roman"/>
                <w:sz w:val="20"/>
                <w:szCs w:val="20"/>
              </w:rPr>
              <w:t xml:space="preserve">ộ </w:t>
            </w:r>
            <w:r w:rsidRPr="00F628B6">
              <w:rPr>
                <w:rFonts w:ascii="Times New Roman" w:hAnsi="Times New Roman"/>
                <w:sz w:val="20"/>
                <w:szCs w:val="20"/>
              </w:rPr>
              <w:t>T</w:t>
            </w:r>
            <w:r>
              <w:rPr>
                <w:rFonts w:ascii="Times New Roman" w:hAnsi="Times New Roman"/>
                <w:sz w:val="20"/>
                <w:szCs w:val="20"/>
              </w:rPr>
              <w:t>ư pháp</w:t>
            </w:r>
            <w:r w:rsidR="00145FC8" w:rsidRPr="00F628B6">
              <w:rPr>
                <w:rFonts w:ascii="Times New Roman" w:hAnsi="Times New Roman"/>
                <w:sz w:val="20"/>
                <w:szCs w:val="20"/>
              </w:rPr>
              <w:t>;</w:t>
            </w:r>
          </w:p>
          <w:p w:rsidR="00145FC8" w:rsidRDefault="00145FC8" w:rsidP="00145FC8">
            <w:pPr>
              <w:numPr>
                <w:ilvl w:val="0"/>
                <w:numId w:val="1"/>
              </w:numPr>
              <w:tabs>
                <w:tab w:val="clear" w:pos="720"/>
                <w:tab w:val="num" w:pos="142"/>
              </w:tabs>
              <w:ind w:left="0" w:firstLine="0"/>
              <w:rPr>
                <w:rFonts w:ascii="Times New Roman" w:hAnsi="Times New Roman"/>
                <w:sz w:val="20"/>
                <w:szCs w:val="20"/>
              </w:rPr>
            </w:pPr>
            <w:r>
              <w:rPr>
                <w:rFonts w:ascii="Times New Roman" w:hAnsi="Times New Roman"/>
                <w:sz w:val="20"/>
                <w:szCs w:val="20"/>
              </w:rPr>
              <w:t>Thường trực Thành ủy;</w:t>
            </w:r>
          </w:p>
          <w:p w:rsidR="00145FC8" w:rsidRPr="00F628B6" w:rsidRDefault="00145FC8" w:rsidP="00145FC8">
            <w:pPr>
              <w:numPr>
                <w:ilvl w:val="0"/>
                <w:numId w:val="1"/>
              </w:numPr>
              <w:tabs>
                <w:tab w:val="clear" w:pos="720"/>
                <w:tab w:val="num" w:pos="142"/>
              </w:tabs>
              <w:ind w:left="0" w:firstLine="0"/>
              <w:rPr>
                <w:rFonts w:ascii="Times New Roman" w:hAnsi="Times New Roman"/>
                <w:sz w:val="20"/>
                <w:szCs w:val="20"/>
              </w:rPr>
            </w:pPr>
            <w:r>
              <w:rPr>
                <w:rFonts w:ascii="Times New Roman" w:hAnsi="Times New Roman"/>
                <w:sz w:val="20"/>
                <w:szCs w:val="20"/>
              </w:rPr>
              <w:t>Thường trực HĐND TP;</w:t>
            </w:r>
          </w:p>
          <w:p w:rsidR="00145FC8" w:rsidRDefault="00145FC8" w:rsidP="00145FC8">
            <w:pPr>
              <w:numPr>
                <w:ilvl w:val="0"/>
                <w:numId w:val="1"/>
              </w:numPr>
              <w:tabs>
                <w:tab w:val="clear" w:pos="720"/>
                <w:tab w:val="num" w:pos="142"/>
              </w:tabs>
              <w:ind w:left="0" w:firstLine="0"/>
              <w:rPr>
                <w:rFonts w:ascii="Times New Roman" w:hAnsi="Times New Roman"/>
                <w:sz w:val="20"/>
                <w:szCs w:val="20"/>
              </w:rPr>
            </w:pPr>
            <w:r w:rsidRPr="00F628B6">
              <w:rPr>
                <w:rFonts w:ascii="Times New Roman" w:hAnsi="Times New Roman"/>
                <w:sz w:val="20"/>
                <w:szCs w:val="20"/>
              </w:rPr>
              <w:t>CT, PCT UBND</w:t>
            </w:r>
            <w:r>
              <w:rPr>
                <w:rFonts w:ascii="Times New Roman" w:hAnsi="Times New Roman"/>
                <w:sz w:val="20"/>
                <w:szCs w:val="20"/>
              </w:rPr>
              <w:t xml:space="preserve"> </w:t>
            </w:r>
            <w:r w:rsidRPr="00F628B6">
              <w:rPr>
                <w:rFonts w:ascii="Times New Roman" w:hAnsi="Times New Roman"/>
                <w:sz w:val="20"/>
                <w:szCs w:val="20"/>
              </w:rPr>
              <w:t>TP;</w:t>
            </w:r>
          </w:p>
          <w:p w:rsidR="00BF391C" w:rsidRDefault="00BF391C" w:rsidP="00145FC8">
            <w:pPr>
              <w:numPr>
                <w:ilvl w:val="0"/>
                <w:numId w:val="1"/>
              </w:numPr>
              <w:tabs>
                <w:tab w:val="clear" w:pos="720"/>
                <w:tab w:val="num" w:pos="142"/>
              </w:tabs>
              <w:ind w:left="0" w:firstLine="0"/>
              <w:rPr>
                <w:rFonts w:ascii="Times New Roman" w:hAnsi="Times New Roman"/>
                <w:sz w:val="20"/>
                <w:szCs w:val="20"/>
              </w:rPr>
            </w:pPr>
            <w:r>
              <w:rPr>
                <w:rFonts w:ascii="Times New Roman" w:hAnsi="Times New Roman"/>
                <w:sz w:val="20"/>
                <w:szCs w:val="20"/>
              </w:rPr>
              <w:t>UB MTTQ VN TP;</w:t>
            </w:r>
          </w:p>
          <w:p w:rsidR="00BF391C" w:rsidRDefault="00BF391C" w:rsidP="00145FC8">
            <w:pPr>
              <w:numPr>
                <w:ilvl w:val="0"/>
                <w:numId w:val="1"/>
              </w:numPr>
              <w:tabs>
                <w:tab w:val="clear" w:pos="720"/>
                <w:tab w:val="num" w:pos="142"/>
              </w:tabs>
              <w:ind w:left="0" w:firstLine="0"/>
              <w:rPr>
                <w:rFonts w:ascii="Times New Roman" w:hAnsi="Times New Roman"/>
                <w:sz w:val="20"/>
                <w:szCs w:val="20"/>
              </w:rPr>
            </w:pPr>
            <w:r>
              <w:rPr>
                <w:rFonts w:ascii="Times New Roman" w:hAnsi="Times New Roman"/>
                <w:sz w:val="20"/>
                <w:szCs w:val="20"/>
              </w:rPr>
              <w:t>Sở Tài chính; Sở Tư pháp;</w:t>
            </w:r>
          </w:p>
          <w:p w:rsidR="00BF391C" w:rsidRPr="00BF391C" w:rsidRDefault="00BF391C" w:rsidP="00BF391C">
            <w:pPr>
              <w:numPr>
                <w:ilvl w:val="0"/>
                <w:numId w:val="1"/>
              </w:numPr>
              <w:tabs>
                <w:tab w:val="clear" w:pos="720"/>
                <w:tab w:val="num" w:pos="142"/>
              </w:tabs>
              <w:ind w:left="0" w:firstLine="0"/>
              <w:rPr>
                <w:rFonts w:ascii="Times New Roman" w:hAnsi="Times New Roman"/>
                <w:sz w:val="20"/>
                <w:szCs w:val="20"/>
              </w:rPr>
            </w:pPr>
            <w:r>
              <w:rPr>
                <w:rFonts w:ascii="Times New Roman" w:hAnsi="Times New Roman"/>
                <w:sz w:val="20"/>
                <w:szCs w:val="20"/>
              </w:rPr>
              <w:t>Trung tâm Công báo TP</w:t>
            </w:r>
            <w:r w:rsidRPr="00BF391C">
              <w:rPr>
                <w:rFonts w:ascii="Times New Roman" w:hAnsi="Times New Roman"/>
                <w:sz w:val="20"/>
                <w:szCs w:val="20"/>
              </w:rPr>
              <w:t>;</w:t>
            </w:r>
          </w:p>
          <w:p w:rsidR="00145FC8" w:rsidRPr="00F628B6" w:rsidRDefault="00145FC8" w:rsidP="00145FC8">
            <w:pPr>
              <w:numPr>
                <w:ilvl w:val="0"/>
                <w:numId w:val="1"/>
              </w:numPr>
              <w:tabs>
                <w:tab w:val="clear" w:pos="720"/>
                <w:tab w:val="num" w:pos="142"/>
              </w:tabs>
              <w:ind w:left="0" w:firstLine="0"/>
              <w:rPr>
                <w:rFonts w:ascii="Times New Roman" w:hAnsi="Times New Roman"/>
                <w:sz w:val="20"/>
                <w:szCs w:val="20"/>
              </w:rPr>
            </w:pPr>
            <w:r w:rsidRPr="00F628B6">
              <w:rPr>
                <w:rFonts w:ascii="Times New Roman" w:hAnsi="Times New Roman"/>
                <w:sz w:val="20"/>
                <w:szCs w:val="20"/>
              </w:rPr>
              <w:t>Lưu: VP...</w:t>
            </w:r>
          </w:p>
        </w:tc>
        <w:tc>
          <w:tcPr>
            <w:tcW w:w="6138" w:type="dxa"/>
          </w:tcPr>
          <w:p w:rsidR="00145FC8" w:rsidRDefault="00145FC8" w:rsidP="00EA67BE">
            <w:pPr>
              <w:spacing w:line="264" w:lineRule="auto"/>
              <w:jc w:val="center"/>
              <w:rPr>
                <w:rFonts w:ascii="Times New Roman" w:hAnsi="Times New Roman"/>
                <w:b/>
                <w:sz w:val="28"/>
                <w:szCs w:val="28"/>
              </w:rPr>
            </w:pPr>
            <w:r>
              <w:rPr>
                <w:rFonts w:ascii="Times New Roman" w:hAnsi="Times New Roman"/>
                <w:b/>
                <w:sz w:val="28"/>
                <w:szCs w:val="28"/>
              </w:rPr>
              <w:t xml:space="preserve">TM. ỦY BAN NHÂN DÂN </w:t>
            </w:r>
          </w:p>
          <w:p w:rsidR="00145FC8" w:rsidRPr="009D719F" w:rsidRDefault="00145FC8" w:rsidP="00EA67BE">
            <w:pPr>
              <w:spacing w:line="264" w:lineRule="auto"/>
              <w:jc w:val="center"/>
              <w:rPr>
                <w:rFonts w:ascii="Times New Roman" w:hAnsi="Times New Roman"/>
                <w:b/>
                <w:sz w:val="28"/>
                <w:szCs w:val="28"/>
              </w:rPr>
            </w:pPr>
            <w:r w:rsidRPr="009D719F">
              <w:rPr>
                <w:rFonts w:ascii="Times New Roman" w:hAnsi="Times New Roman"/>
                <w:b/>
                <w:sz w:val="28"/>
                <w:szCs w:val="28"/>
              </w:rPr>
              <w:t>CHỦ TỊCH</w:t>
            </w:r>
          </w:p>
          <w:p w:rsidR="00145FC8" w:rsidRPr="009D719F" w:rsidRDefault="00145FC8" w:rsidP="00EA67BE">
            <w:pPr>
              <w:spacing w:line="264" w:lineRule="auto"/>
              <w:jc w:val="center"/>
              <w:rPr>
                <w:rFonts w:ascii="Times New Roman" w:hAnsi="Times New Roman"/>
                <w:b/>
              </w:rPr>
            </w:pPr>
          </w:p>
          <w:p w:rsidR="00145FC8" w:rsidRPr="009D719F" w:rsidRDefault="00145FC8" w:rsidP="00EA67BE">
            <w:pPr>
              <w:tabs>
                <w:tab w:val="left" w:pos="3860"/>
              </w:tabs>
              <w:spacing w:line="264" w:lineRule="auto"/>
              <w:rPr>
                <w:rFonts w:ascii="Times New Roman" w:hAnsi="Times New Roman"/>
                <w:b/>
              </w:rPr>
            </w:pPr>
          </w:p>
        </w:tc>
      </w:tr>
    </w:tbl>
    <w:p w:rsidR="00145FC8" w:rsidRDefault="00145FC8" w:rsidP="00145FC8">
      <w:pPr>
        <w:spacing w:before="120"/>
        <w:jc w:val="center"/>
        <w:rPr>
          <w:rFonts w:ascii="Times New Roman" w:hAnsi="Times New Roman"/>
          <w:b/>
          <w:sz w:val="28"/>
          <w:szCs w:val="28"/>
          <w:lang w:val="nl-NL"/>
        </w:rPr>
        <w:sectPr w:rsidR="00145FC8" w:rsidSect="00825505">
          <w:pgSz w:w="11907" w:h="16839" w:code="9"/>
          <w:pgMar w:top="1134" w:right="1107" w:bottom="1276" w:left="1440" w:header="720" w:footer="720" w:gutter="0"/>
          <w:cols w:space="720"/>
          <w:titlePg/>
          <w:docGrid w:linePitch="360"/>
        </w:sectPr>
      </w:pPr>
    </w:p>
    <w:p w:rsidR="00145FC8" w:rsidRPr="0055774F" w:rsidRDefault="00145FC8" w:rsidP="00145FC8">
      <w:pPr>
        <w:spacing w:before="120"/>
        <w:jc w:val="center"/>
        <w:rPr>
          <w:rFonts w:ascii="Times New Roman" w:hAnsi="Times New Roman"/>
          <w:b/>
          <w:sz w:val="28"/>
          <w:szCs w:val="28"/>
          <w:lang w:val="nl-NL"/>
        </w:rPr>
      </w:pPr>
      <w:bookmarkStart w:id="0" w:name="_Hlk172040685"/>
      <w:r w:rsidRPr="0055774F">
        <w:rPr>
          <w:rFonts w:ascii="Times New Roman" w:hAnsi="Times New Roman"/>
          <w:b/>
          <w:sz w:val="28"/>
          <w:szCs w:val="28"/>
          <w:lang w:val="nl-NL"/>
        </w:rPr>
        <w:lastRenderedPageBreak/>
        <w:t>PHỤ LỤC</w:t>
      </w:r>
    </w:p>
    <w:p w:rsidR="008423B0" w:rsidRPr="008423B0" w:rsidRDefault="008423B0" w:rsidP="008423B0">
      <w:pPr>
        <w:jc w:val="center"/>
        <w:rPr>
          <w:rFonts w:ascii="Times New Roman Bold" w:hAnsi="Times New Roman Bold"/>
          <w:b/>
          <w:spacing w:val="-4"/>
          <w:sz w:val="26"/>
          <w:szCs w:val="26"/>
          <w:lang w:val="nl-NL"/>
        </w:rPr>
      </w:pPr>
      <w:r w:rsidRPr="008423B0">
        <w:rPr>
          <w:rFonts w:ascii="Times New Roman Bold" w:hAnsi="Times New Roman Bold"/>
          <w:b/>
          <w:spacing w:val="-4"/>
          <w:sz w:val="26"/>
          <w:szCs w:val="26"/>
          <w:lang w:val="nl-NL"/>
        </w:rPr>
        <w:t xml:space="preserve">QUY ĐỊNH TIÊU CHUẨN, ĐỊNH MỨC SỬ DỤNG XE Ô TÔ PHỤC VỤ </w:t>
      </w:r>
    </w:p>
    <w:p w:rsidR="008423B0" w:rsidRPr="008423B0" w:rsidRDefault="008423B0" w:rsidP="008423B0">
      <w:pPr>
        <w:jc w:val="center"/>
        <w:rPr>
          <w:rFonts w:ascii="Times New Roman Bold" w:hAnsi="Times New Roman Bold"/>
          <w:b/>
          <w:spacing w:val="-4"/>
          <w:sz w:val="26"/>
          <w:szCs w:val="26"/>
          <w:lang w:val="nl-NL"/>
        </w:rPr>
      </w:pPr>
      <w:r w:rsidRPr="008423B0">
        <w:rPr>
          <w:rFonts w:ascii="Times New Roman Bold" w:hAnsi="Times New Roman Bold"/>
          <w:b/>
          <w:spacing w:val="-10"/>
          <w:sz w:val="26"/>
          <w:szCs w:val="26"/>
          <w:lang w:val="nl-NL"/>
        </w:rPr>
        <w:t xml:space="preserve">CÔNG TÁC CHUNG KHỐI </w:t>
      </w:r>
      <w:r w:rsidRPr="008423B0">
        <w:rPr>
          <w:rFonts w:ascii="Times New Roman Bold" w:hAnsi="Times New Roman Bold"/>
          <w:b/>
          <w:spacing w:val="-10"/>
          <w:sz w:val="26"/>
          <w:szCs w:val="26"/>
        </w:rPr>
        <w:t>SỞ, BAN, NGÀNH VÀ TƯƠNG ĐƯƠNG THÀNH PHỐ</w:t>
      </w:r>
      <w:r w:rsidRPr="008423B0">
        <w:rPr>
          <w:rFonts w:ascii="Times New Roman Bold" w:hAnsi="Times New Roman Bold"/>
          <w:b/>
          <w:spacing w:val="-4"/>
          <w:sz w:val="26"/>
          <w:szCs w:val="26"/>
        </w:rPr>
        <w:t xml:space="preserve">, </w:t>
      </w:r>
      <w:r w:rsidRPr="008423B0">
        <w:rPr>
          <w:rFonts w:ascii="Times New Roman Bold" w:hAnsi="Times New Roman Bold"/>
          <w:b/>
          <w:spacing w:val="-8"/>
          <w:sz w:val="26"/>
          <w:szCs w:val="26"/>
        </w:rPr>
        <w:t xml:space="preserve">TỔ CHỨC CHÍNH TRỊ - XÃ HỘI THÀNH PHỐ, ĐƠN VỊ SỰ NGHIỆP CÔNG LẬP TRỰC THUỘC ỦY BAN NHÂN DÂN THÀNH PHỐ </w:t>
      </w:r>
      <w:r w:rsidRPr="008423B0">
        <w:rPr>
          <w:rFonts w:ascii="Times New Roman Bold" w:hAnsi="Times New Roman Bold"/>
          <w:b/>
          <w:spacing w:val="-8"/>
          <w:sz w:val="26"/>
          <w:szCs w:val="26"/>
          <w:lang w:val="nl-NL"/>
        </w:rPr>
        <w:t>HỒ CHÍ MINH</w:t>
      </w:r>
    </w:p>
    <w:p w:rsidR="00145FC8" w:rsidRDefault="00145FC8" w:rsidP="00145FC8">
      <w:pPr>
        <w:spacing w:before="120"/>
        <w:jc w:val="center"/>
        <w:rPr>
          <w:rFonts w:ascii="Times New Roman" w:hAnsi="Times New Roman"/>
          <w:sz w:val="28"/>
          <w:szCs w:val="28"/>
          <w:lang w:val="nl-NL"/>
        </w:rPr>
      </w:pPr>
      <w:r>
        <w:rPr>
          <w:rFonts w:ascii="Times New Roman" w:hAnsi="Times New Roman"/>
          <w:sz w:val="28"/>
          <w:szCs w:val="28"/>
          <w:lang w:val="nl-NL"/>
        </w:rPr>
        <w:t>(Ban hành kèm theo Quyết định số ........./2024/QĐ-UBND ngày ...../...../2024 của Ủy ban nhân dân Thành phố)</w:t>
      </w:r>
    </w:p>
    <w:p w:rsidR="00DD5A57" w:rsidRDefault="00DD5A57" w:rsidP="00145FC8">
      <w:pPr>
        <w:spacing w:before="120"/>
        <w:jc w:val="center"/>
        <w:rPr>
          <w:rFonts w:ascii="Times New Roman" w:hAnsi="Times New Roman"/>
          <w:sz w:val="28"/>
          <w:szCs w:val="28"/>
          <w:lang w:val="nl-NL"/>
        </w:rPr>
      </w:pPr>
    </w:p>
    <w:tbl>
      <w:tblPr>
        <w:tblStyle w:val="TableGrid"/>
        <w:tblW w:w="9464" w:type="dxa"/>
        <w:tblLayout w:type="fixed"/>
        <w:tblLook w:val="04A0" w:firstRow="1" w:lastRow="0" w:firstColumn="1" w:lastColumn="0" w:noHBand="0" w:noVBand="1"/>
      </w:tblPr>
      <w:tblGrid>
        <w:gridCol w:w="670"/>
        <w:gridCol w:w="2415"/>
        <w:gridCol w:w="992"/>
        <w:gridCol w:w="1134"/>
        <w:gridCol w:w="993"/>
        <w:gridCol w:w="1134"/>
        <w:gridCol w:w="1134"/>
        <w:gridCol w:w="992"/>
      </w:tblGrid>
      <w:tr w:rsidR="00DD5A57" w:rsidRPr="000D7E30" w:rsidTr="00396BDF">
        <w:trPr>
          <w:trHeight w:val="1008"/>
        </w:trPr>
        <w:tc>
          <w:tcPr>
            <w:tcW w:w="670" w:type="dxa"/>
            <w:vMerge w:val="restart"/>
            <w:vAlign w:val="center"/>
            <w:hideMark/>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STT</w:t>
            </w:r>
          </w:p>
        </w:tc>
        <w:tc>
          <w:tcPr>
            <w:tcW w:w="2415" w:type="dxa"/>
            <w:vMerge w:val="restart"/>
            <w:vAlign w:val="center"/>
            <w:hideMark/>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Tên đơn vị</w:t>
            </w:r>
          </w:p>
        </w:tc>
        <w:tc>
          <w:tcPr>
            <w:tcW w:w="992" w:type="dxa"/>
            <w:vMerge w:val="restart"/>
            <w:vAlign w:val="center"/>
            <w:hideMark/>
          </w:tcPr>
          <w:p w:rsidR="00DD5A57" w:rsidRPr="000D7E30" w:rsidRDefault="00DD5A57" w:rsidP="00396BDF">
            <w:pPr>
              <w:spacing w:before="60" w:after="60"/>
              <w:jc w:val="center"/>
              <w:rPr>
                <w:rFonts w:ascii="Times New Roman Bold" w:hAnsi="Times New Roman Bold"/>
                <w:b/>
                <w:bCs/>
                <w:spacing w:val="-2"/>
              </w:rPr>
            </w:pPr>
            <w:r w:rsidRPr="000D7E30">
              <w:rPr>
                <w:rFonts w:ascii="Times New Roman Bold" w:hAnsi="Times New Roman Bold"/>
                <w:b/>
                <w:bCs/>
                <w:spacing w:val="-2"/>
              </w:rPr>
              <w:t>Số biên chế</w:t>
            </w:r>
          </w:p>
        </w:tc>
        <w:tc>
          <w:tcPr>
            <w:tcW w:w="1134" w:type="dxa"/>
            <w:vMerge w:val="restart"/>
            <w:vAlign w:val="center"/>
            <w:hideMark/>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Định mức tối đa (số lượng xe/đơn vị)</w:t>
            </w:r>
          </w:p>
        </w:tc>
        <w:tc>
          <w:tcPr>
            <w:tcW w:w="4253" w:type="dxa"/>
            <w:gridSpan w:val="4"/>
            <w:vAlign w:val="center"/>
            <w:hideMark/>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Chủng loại xe ô tô</w:t>
            </w:r>
          </w:p>
        </w:tc>
      </w:tr>
      <w:tr w:rsidR="00DD5A57" w:rsidRPr="000D7E30" w:rsidTr="00396BDF">
        <w:trPr>
          <w:trHeight w:val="1507"/>
        </w:trPr>
        <w:tc>
          <w:tcPr>
            <w:tcW w:w="670" w:type="dxa"/>
            <w:vMerge/>
            <w:vAlign w:val="center"/>
            <w:hideMark/>
          </w:tcPr>
          <w:p w:rsidR="00DD5A57" w:rsidRPr="000D7E30" w:rsidRDefault="00DD5A57" w:rsidP="00396BDF">
            <w:pPr>
              <w:spacing w:before="60" w:after="60"/>
              <w:jc w:val="center"/>
              <w:rPr>
                <w:rFonts w:ascii="Times New Roman" w:hAnsi="Times New Roman"/>
                <w:b/>
                <w:bCs/>
              </w:rPr>
            </w:pPr>
          </w:p>
        </w:tc>
        <w:tc>
          <w:tcPr>
            <w:tcW w:w="2415" w:type="dxa"/>
            <w:vMerge/>
            <w:vAlign w:val="center"/>
            <w:hideMark/>
          </w:tcPr>
          <w:p w:rsidR="00DD5A57" w:rsidRPr="000D7E30" w:rsidRDefault="00DD5A57" w:rsidP="00396BDF">
            <w:pPr>
              <w:spacing w:before="60" w:after="60"/>
              <w:jc w:val="center"/>
              <w:rPr>
                <w:rFonts w:ascii="Times New Roman" w:hAnsi="Times New Roman"/>
                <w:b/>
                <w:bCs/>
              </w:rPr>
            </w:pPr>
          </w:p>
        </w:tc>
        <w:tc>
          <w:tcPr>
            <w:tcW w:w="992" w:type="dxa"/>
            <w:vMerge/>
            <w:vAlign w:val="center"/>
            <w:hideMark/>
          </w:tcPr>
          <w:p w:rsidR="00DD5A57" w:rsidRPr="000D7E30" w:rsidRDefault="00DD5A57" w:rsidP="00396BDF">
            <w:pPr>
              <w:spacing w:before="60" w:after="60"/>
              <w:jc w:val="center"/>
              <w:rPr>
                <w:rFonts w:ascii="Times New Roman" w:hAnsi="Times New Roman"/>
                <w:b/>
                <w:bCs/>
              </w:rPr>
            </w:pPr>
          </w:p>
        </w:tc>
        <w:tc>
          <w:tcPr>
            <w:tcW w:w="1134" w:type="dxa"/>
            <w:vMerge/>
            <w:vAlign w:val="center"/>
            <w:hideMark/>
          </w:tcPr>
          <w:p w:rsidR="00DD5A57" w:rsidRPr="000D7E30" w:rsidRDefault="00DD5A57" w:rsidP="00396BDF">
            <w:pPr>
              <w:spacing w:before="60" w:after="60"/>
              <w:jc w:val="center"/>
              <w:rPr>
                <w:rFonts w:ascii="Times New Roman" w:hAnsi="Times New Roman"/>
                <w:b/>
                <w:bCs/>
              </w:rPr>
            </w:pPr>
          </w:p>
        </w:tc>
        <w:tc>
          <w:tcPr>
            <w:tcW w:w="993" w:type="dxa"/>
            <w:vAlign w:val="center"/>
            <w:hideMark/>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Xe từ 4-5 chỗ ngồi</w:t>
            </w:r>
          </w:p>
        </w:tc>
        <w:tc>
          <w:tcPr>
            <w:tcW w:w="1134" w:type="dxa"/>
            <w:vAlign w:val="center"/>
            <w:hideMark/>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 xml:space="preserve">Xe từ 7-8 chỗ ngồi </w:t>
            </w:r>
            <w:r w:rsidRPr="000D7E30">
              <w:rPr>
                <w:rFonts w:ascii="Times New Roman" w:hAnsi="Times New Roman"/>
                <w:b/>
                <w:color w:val="000000"/>
                <w:shd w:val="clear" w:color="auto" w:fill="FFFFFF"/>
              </w:rPr>
              <w:t>(01 cầu hoặc 02 cầu)</w:t>
            </w:r>
          </w:p>
        </w:tc>
        <w:tc>
          <w:tcPr>
            <w:tcW w:w="1134" w:type="dxa"/>
            <w:vAlign w:val="center"/>
            <w:hideMark/>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Xe từ 12-16 chỗ ngồi</w:t>
            </w:r>
          </w:p>
        </w:tc>
        <w:tc>
          <w:tcPr>
            <w:tcW w:w="992" w:type="dxa"/>
            <w:vAlign w:val="center"/>
            <w:hideMark/>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Xe bán tải</w:t>
            </w:r>
          </w:p>
        </w:tc>
      </w:tr>
      <w:tr w:rsidR="00DD5A57" w:rsidRPr="000D7E30" w:rsidTr="00396BDF">
        <w:trPr>
          <w:trHeight w:val="346"/>
        </w:trPr>
        <w:tc>
          <w:tcPr>
            <w:tcW w:w="670"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(1)</w:t>
            </w:r>
          </w:p>
        </w:tc>
        <w:tc>
          <w:tcPr>
            <w:tcW w:w="2415"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DD5A57" w:rsidRPr="000D7E30" w:rsidRDefault="00DD5A57" w:rsidP="00396BDF">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DD5A57" w:rsidRPr="000D7E30" w:rsidTr="00396BDF">
        <w:trPr>
          <w:trHeight w:val="645"/>
        </w:trPr>
        <w:tc>
          <w:tcPr>
            <w:tcW w:w="670" w:type="dxa"/>
            <w:vAlign w:val="center"/>
          </w:tcPr>
          <w:p w:rsidR="00DD5A57" w:rsidRPr="000D7E30" w:rsidRDefault="00DD5A57" w:rsidP="00396BDF">
            <w:pPr>
              <w:spacing w:before="60" w:after="60"/>
              <w:jc w:val="center"/>
              <w:rPr>
                <w:rFonts w:ascii="Times New Roman" w:hAnsi="Times New Roman"/>
                <w:b/>
              </w:rPr>
            </w:pPr>
            <w:r w:rsidRPr="000D7E30">
              <w:rPr>
                <w:rFonts w:ascii="Times New Roman" w:hAnsi="Times New Roman"/>
                <w:b/>
              </w:rPr>
              <w:t>I</w:t>
            </w:r>
          </w:p>
        </w:tc>
        <w:tc>
          <w:tcPr>
            <w:tcW w:w="2415" w:type="dxa"/>
            <w:vAlign w:val="center"/>
          </w:tcPr>
          <w:p w:rsidR="00DD5A57" w:rsidRPr="007C2B26" w:rsidRDefault="00DD5A57" w:rsidP="00396BDF">
            <w:pPr>
              <w:spacing w:before="60" w:after="60"/>
              <w:jc w:val="both"/>
              <w:rPr>
                <w:rFonts w:ascii="Times New Roman Bold" w:hAnsi="Times New Roman Bold"/>
                <w:b/>
                <w:spacing w:val="-6"/>
              </w:rPr>
            </w:pPr>
            <w:r w:rsidRPr="007C2B26">
              <w:rPr>
                <w:rFonts w:ascii="Times New Roman Bold" w:hAnsi="Times New Roman Bold"/>
                <w:b/>
                <w:spacing w:val="-6"/>
              </w:rPr>
              <w:t xml:space="preserve">SỞ, BAN, NGÀNH VÀ TƯƠNG ĐƯƠNG THÀNH PHỐ </w:t>
            </w:r>
          </w:p>
        </w:tc>
        <w:tc>
          <w:tcPr>
            <w:tcW w:w="992"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73.511</w:t>
            </w:r>
          </w:p>
        </w:tc>
        <w:tc>
          <w:tcPr>
            <w:tcW w:w="1134" w:type="dxa"/>
            <w:shd w:val="clear" w:color="auto" w:fill="auto"/>
            <w:vAlign w:val="center"/>
          </w:tcPr>
          <w:p w:rsidR="00DD5A57" w:rsidRPr="000D7E30" w:rsidRDefault="00DD5A57" w:rsidP="00396BDF">
            <w:pPr>
              <w:jc w:val="center"/>
              <w:rPr>
                <w:rFonts w:ascii="Times New Roman" w:hAnsi="Times New Roman"/>
                <w:b/>
                <w:bCs/>
                <w:color w:val="000000"/>
              </w:rPr>
            </w:pPr>
            <w:r w:rsidRPr="000D7E30">
              <w:rPr>
                <w:rFonts w:ascii="Times New Roman" w:hAnsi="Times New Roman"/>
                <w:b/>
                <w:bCs/>
                <w:color w:val="000000"/>
              </w:rPr>
              <w:t>3</w:t>
            </w:r>
            <w:r>
              <w:rPr>
                <w:rFonts w:ascii="Times New Roman" w:hAnsi="Times New Roman"/>
                <w:b/>
                <w:bCs/>
                <w:color w:val="000000"/>
              </w:rPr>
              <w:t>51</w:t>
            </w:r>
          </w:p>
        </w:tc>
        <w:tc>
          <w:tcPr>
            <w:tcW w:w="993" w:type="dxa"/>
            <w:shd w:val="clear" w:color="auto" w:fill="auto"/>
            <w:vAlign w:val="center"/>
          </w:tcPr>
          <w:p w:rsidR="00DD5A57" w:rsidRPr="000D7E30" w:rsidRDefault="00DD5A57" w:rsidP="00396BDF">
            <w:pPr>
              <w:jc w:val="center"/>
              <w:rPr>
                <w:rFonts w:ascii="Times New Roman" w:hAnsi="Times New Roman"/>
                <w:b/>
                <w:bCs/>
                <w:color w:val="000000"/>
              </w:rPr>
            </w:pPr>
            <w:r w:rsidRPr="000D7E30">
              <w:rPr>
                <w:rFonts w:ascii="Times New Roman" w:hAnsi="Times New Roman"/>
                <w:b/>
                <w:bCs/>
                <w:color w:val="000000"/>
              </w:rPr>
              <w:t>1</w:t>
            </w:r>
            <w:r>
              <w:rPr>
                <w:rFonts w:ascii="Times New Roman" w:hAnsi="Times New Roman"/>
                <w:b/>
                <w:bCs/>
                <w:color w:val="000000"/>
              </w:rPr>
              <w:t>10</w:t>
            </w:r>
          </w:p>
        </w:tc>
        <w:tc>
          <w:tcPr>
            <w:tcW w:w="1134"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136</w:t>
            </w:r>
          </w:p>
        </w:tc>
        <w:tc>
          <w:tcPr>
            <w:tcW w:w="1134"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71</w:t>
            </w:r>
          </w:p>
        </w:tc>
        <w:tc>
          <w:tcPr>
            <w:tcW w:w="992"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34</w:t>
            </w:r>
          </w:p>
        </w:tc>
      </w:tr>
      <w:tr w:rsidR="00DD5A57" w:rsidRPr="000D7E30" w:rsidTr="00396BDF">
        <w:trPr>
          <w:trHeight w:val="645"/>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Công Thương</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234</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5</w:t>
            </w:r>
          </w:p>
        </w:tc>
        <w:tc>
          <w:tcPr>
            <w:tcW w:w="993"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2</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Du lịch</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113</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4</w:t>
            </w:r>
          </w:p>
        </w:tc>
        <w:tc>
          <w:tcPr>
            <w:tcW w:w="993" w:type="dxa"/>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2</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551"/>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3</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Kế hoạch và Đầu tư</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208</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5</w:t>
            </w:r>
          </w:p>
        </w:tc>
        <w:tc>
          <w:tcPr>
            <w:tcW w:w="993"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3</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559"/>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4</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Tư pháp</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37</w:t>
            </w:r>
            <w:r>
              <w:rPr>
                <w:rFonts w:ascii="Times New Roman" w:hAnsi="Times New Roman"/>
              </w:rPr>
              <w:t>4</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6</w:t>
            </w:r>
          </w:p>
        </w:tc>
        <w:tc>
          <w:tcPr>
            <w:tcW w:w="993"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4</w:t>
            </w:r>
          </w:p>
        </w:tc>
        <w:tc>
          <w:tcPr>
            <w:tcW w:w="1134" w:type="dxa"/>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0</w:t>
            </w:r>
          </w:p>
        </w:tc>
        <w:tc>
          <w:tcPr>
            <w:tcW w:w="992"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5</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Tài nguyên và Môi trường</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1.756</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11</w:t>
            </w:r>
          </w:p>
        </w:tc>
        <w:tc>
          <w:tcPr>
            <w:tcW w:w="993"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3</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992"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4</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6</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Quy hoạch – Kiến trúc</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171</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4</w:t>
            </w:r>
          </w:p>
        </w:tc>
        <w:tc>
          <w:tcPr>
            <w:tcW w:w="993"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7</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Xây dựng</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1.469</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10</w:t>
            </w:r>
          </w:p>
        </w:tc>
        <w:tc>
          <w:tcPr>
            <w:tcW w:w="993"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7</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8</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Tài chính</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252</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5</w:t>
            </w:r>
          </w:p>
        </w:tc>
        <w:tc>
          <w:tcPr>
            <w:tcW w:w="993"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4</w:t>
            </w:r>
          </w:p>
        </w:tc>
        <w:tc>
          <w:tcPr>
            <w:tcW w:w="1134"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c>
          <w:tcPr>
            <w:tcW w:w="992" w:type="dxa"/>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9</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Nông nghiệp và Phát triển nông thôn</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1.190</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9</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4</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2</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2</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10</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Lao động, Thương binh và Xã hội</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3.477</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16</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5</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10</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0</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11</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Giáo dục và Đào tạo</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13.107</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49</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13</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12</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lastRenderedPageBreak/>
              <w:t>(1)</w:t>
            </w:r>
          </w:p>
        </w:tc>
        <w:tc>
          <w:tcPr>
            <w:tcW w:w="2415"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DD5A57" w:rsidRPr="000D7E30" w:rsidRDefault="00DD5A57" w:rsidP="00396BDF">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shd w:val="clear" w:color="auto" w:fill="auto"/>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shd w:val="clear" w:color="auto" w:fill="auto"/>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shd w:val="clear" w:color="auto" w:fill="auto"/>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shd w:val="clear" w:color="auto" w:fill="auto"/>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12</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Văn hóa và Thể thao</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1.291</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9</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4</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2</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w:t>
            </w:r>
          </w:p>
        </w:tc>
      </w:tr>
      <w:tr w:rsidR="00DD5A57" w:rsidRPr="000D7E30" w:rsidTr="00396BDF">
        <w:trPr>
          <w:trHeight w:val="664"/>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13</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Giao thông vận tải</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1.474</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10</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5</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14</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An toàn thực phẩm</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378</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6</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r>
      <w:tr w:rsidR="00DD5A57" w:rsidRPr="000D7E30" w:rsidTr="00396BDF">
        <w:trPr>
          <w:trHeight w:val="633"/>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15</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Nội vụ</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196</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4</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16</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Khoa học và Công nghệ</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725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7</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3</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17</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Thông tin và Truyền thông</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108</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4</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18</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Sở Y tế</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45.997</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15</w:t>
            </w:r>
            <w:r>
              <w:rPr>
                <w:rFonts w:ascii="Times New Roman" w:hAnsi="Times New Roman"/>
                <w:b/>
                <w:bCs/>
              </w:rPr>
              <w:t>8</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60</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6</w:t>
            </w:r>
            <w:r w:rsidRPr="000D7E30">
              <w:rPr>
                <w:rFonts w:ascii="Times New Roman" w:hAnsi="Times New Roman"/>
                <w:color w:val="000000"/>
              </w:rPr>
              <w:t>0</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34</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4</w:t>
            </w:r>
          </w:p>
        </w:tc>
      </w:tr>
      <w:tr w:rsidR="00DD5A57" w:rsidRPr="000D7E30" w:rsidTr="00396BDF">
        <w:trPr>
          <w:trHeight w:val="555"/>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19</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Thanh tra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148</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4</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20</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Ủy ban về người Việt Nam ở nước ngoài</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31</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21</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Dân tộc</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hideMark/>
          </w:tcPr>
          <w:p w:rsidR="00DD5A57" w:rsidRPr="000D7E30" w:rsidRDefault="00DD5A57" w:rsidP="00396BDF">
            <w:pPr>
              <w:spacing w:before="60" w:after="60"/>
              <w:jc w:val="center"/>
              <w:rPr>
                <w:rFonts w:ascii="Times New Roman" w:hAnsi="Times New Roman"/>
              </w:rPr>
            </w:pPr>
            <w:r w:rsidRPr="000D7E30">
              <w:rPr>
                <w:rFonts w:ascii="Times New Roman" w:hAnsi="Times New Roman"/>
              </w:rPr>
              <w:t>22</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color w:val="000000"/>
              </w:rPr>
              <w:t xml:space="preserve">Ban Quản lý các Khu chế xuất và công nghiệp </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10</w:t>
            </w:r>
            <w:r>
              <w:rPr>
                <w:rFonts w:ascii="Times New Roman" w:hAnsi="Times New Roman"/>
              </w:rPr>
              <w:t>6</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4</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23</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Khu Công nghệ cao</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271</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5</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24</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Đầu tư và Xây dựng Khu đô thị mới Nam</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43</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25</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Đổi mới quản lý doanh nghiệp</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14</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26</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Khu Nông nghiệp Công nghệ cao</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328</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6</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27</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An toàn giao thông</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b/>
              </w:rPr>
            </w:pPr>
            <w:r w:rsidRPr="000D7E30">
              <w:rPr>
                <w:rFonts w:ascii="Times New Roman" w:hAnsi="Times New Roman"/>
                <w:b/>
              </w:rPr>
              <w:t>II</w:t>
            </w:r>
          </w:p>
        </w:tc>
        <w:tc>
          <w:tcPr>
            <w:tcW w:w="2415" w:type="dxa"/>
            <w:vAlign w:val="center"/>
          </w:tcPr>
          <w:p w:rsidR="00DD5A57" w:rsidRPr="000D7E30" w:rsidRDefault="00DD5A57" w:rsidP="00396BDF">
            <w:pPr>
              <w:spacing w:before="60" w:after="60"/>
              <w:jc w:val="both"/>
              <w:rPr>
                <w:rFonts w:ascii="Times New Roman" w:hAnsi="Times New Roman"/>
                <w:b/>
              </w:rPr>
            </w:pPr>
            <w:r>
              <w:rPr>
                <w:rFonts w:ascii="Times New Roman" w:hAnsi="Times New Roman"/>
                <w:b/>
              </w:rPr>
              <w:t xml:space="preserve">UB MTTQ VN VÀ </w:t>
            </w:r>
            <w:r w:rsidRPr="000D7E30">
              <w:rPr>
                <w:rFonts w:ascii="Times New Roman" w:hAnsi="Times New Roman"/>
                <w:b/>
              </w:rPr>
              <w:t>TỔ CHỨC CHÍNH TRỊ - XÃ HỘI THÀNH PHỐ</w:t>
            </w:r>
          </w:p>
        </w:tc>
        <w:tc>
          <w:tcPr>
            <w:tcW w:w="992"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1.267</w:t>
            </w:r>
          </w:p>
        </w:tc>
        <w:tc>
          <w:tcPr>
            <w:tcW w:w="1134"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19</w:t>
            </w:r>
          </w:p>
        </w:tc>
        <w:tc>
          <w:tcPr>
            <w:tcW w:w="993" w:type="dxa"/>
            <w:shd w:val="clear" w:color="auto" w:fill="auto"/>
            <w:vAlign w:val="center"/>
          </w:tcPr>
          <w:p w:rsidR="00DD5A57" w:rsidRPr="000D7E30" w:rsidRDefault="00DD5A57" w:rsidP="00396BDF">
            <w:pPr>
              <w:jc w:val="center"/>
              <w:rPr>
                <w:rFonts w:ascii="Times New Roman" w:hAnsi="Times New Roman"/>
                <w:b/>
                <w:bCs/>
                <w:color w:val="000000"/>
              </w:rPr>
            </w:pPr>
            <w:r w:rsidRPr="000D7E30">
              <w:rPr>
                <w:rFonts w:ascii="Times New Roman" w:hAnsi="Times New Roman"/>
                <w:b/>
                <w:bCs/>
                <w:color w:val="000000"/>
              </w:rPr>
              <w:t>5</w:t>
            </w:r>
          </w:p>
        </w:tc>
        <w:tc>
          <w:tcPr>
            <w:tcW w:w="1134"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6</w:t>
            </w:r>
          </w:p>
        </w:tc>
        <w:tc>
          <w:tcPr>
            <w:tcW w:w="1134"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6</w:t>
            </w:r>
          </w:p>
        </w:tc>
        <w:tc>
          <w:tcPr>
            <w:tcW w:w="992" w:type="dxa"/>
            <w:shd w:val="clear" w:color="auto" w:fill="auto"/>
            <w:vAlign w:val="center"/>
          </w:tcPr>
          <w:p w:rsidR="00DD5A57" w:rsidRPr="000D7E30" w:rsidRDefault="00DD5A57" w:rsidP="00396BDF">
            <w:pPr>
              <w:jc w:val="center"/>
              <w:rPr>
                <w:rFonts w:ascii="Times New Roman" w:hAnsi="Times New Roman"/>
                <w:b/>
                <w:bCs/>
                <w:color w:val="000000"/>
              </w:rPr>
            </w:pPr>
            <w:r w:rsidRPr="000D7E30">
              <w:rPr>
                <w:rFonts w:ascii="Times New Roman" w:hAnsi="Times New Roman"/>
                <w:b/>
                <w:bCs/>
                <w:color w:val="000000"/>
              </w:rPr>
              <w:t>2</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28</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Ủy ban Mặt trận Tổ quốc Việt Nam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45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3</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lastRenderedPageBreak/>
              <w:t>(1)</w:t>
            </w:r>
          </w:p>
        </w:tc>
        <w:tc>
          <w:tcPr>
            <w:tcW w:w="2415"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DD5A57" w:rsidRPr="000D7E30" w:rsidRDefault="00DD5A57" w:rsidP="00396BDF">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shd w:val="clear" w:color="auto" w:fill="auto"/>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shd w:val="clear" w:color="auto" w:fill="auto"/>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shd w:val="clear" w:color="auto" w:fill="auto"/>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shd w:val="clear" w:color="auto" w:fill="auto"/>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29</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Hội Nông dân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32</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0</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1</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1</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30</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Hội Liên hiệp Phụ nữ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125</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4</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0</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Pr>
                <w:rFonts w:ascii="Times New Roman" w:hAnsi="Times New Roman"/>
                <w:color w:val="000000"/>
              </w:rPr>
              <w:t>2</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31</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Hội Cựu chiến binh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32</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Thành Đoàn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1.040</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8</w:t>
            </w:r>
          </w:p>
        </w:tc>
        <w:tc>
          <w:tcPr>
            <w:tcW w:w="993"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1134"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c>
          <w:tcPr>
            <w:tcW w:w="992" w:type="dxa"/>
            <w:shd w:val="clear" w:color="auto" w:fill="auto"/>
            <w:vAlign w:val="center"/>
          </w:tcPr>
          <w:p w:rsidR="00DD5A57" w:rsidRPr="000D7E30" w:rsidRDefault="00DD5A57" w:rsidP="00396BDF">
            <w:pPr>
              <w:jc w:val="center"/>
              <w:rPr>
                <w:rFonts w:ascii="Times New Roman" w:hAnsi="Times New Roman"/>
                <w:color w:val="000000"/>
              </w:rPr>
            </w:pPr>
            <w:r w:rsidRPr="000D7E30">
              <w:rPr>
                <w:rFonts w:ascii="Times New Roman" w:hAnsi="Times New Roman"/>
                <w:color w:val="000000"/>
              </w:rPr>
              <w:t>2</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b/>
              </w:rPr>
            </w:pPr>
            <w:r w:rsidRPr="000D7E30">
              <w:rPr>
                <w:rFonts w:ascii="Times New Roman" w:hAnsi="Times New Roman"/>
                <w:b/>
              </w:rPr>
              <w:t>III</w:t>
            </w:r>
          </w:p>
        </w:tc>
        <w:tc>
          <w:tcPr>
            <w:tcW w:w="2415" w:type="dxa"/>
            <w:vAlign w:val="center"/>
          </w:tcPr>
          <w:p w:rsidR="00DD5A57" w:rsidRPr="000D7E30" w:rsidRDefault="00DD5A57" w:rsidP="00396BDF">
            <w:pPr>
              <w:spacing w:before="60" w:after="60"/>
              <w:jc w:val="both"/>
              <w:rPr>
                <w:rFonts w:ascii="Times New Roman" w:hAnsi="Times New Roman"/>
                <w:b/>
              </w:rPr>
            </w:pPr>
            <w:r w:rsidRPr="000D7E30">
              <w:rPr>
                <w:rFonts w:ascii="Times New Roman" w:hAnsi="Times New Roman"/>
                <w:b/>
              </w:rPr>
              <w:t>ĐƠN VỊ SỰ NGHIỆP CÔNG LẬP TRỰC THUỘC UBND THÀNH PHỐ</w:t>
            </w:r>
          </w:p>
        </w:tc>
        <w:tc>
          <w:tcPr>
            <w:tcW w:w="992"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7.335</w:t>
            </w:r>
          </w:p>
        </w:tc>
        <w:tc>
          <w:tcPr>
            <w:tcW w:w="1134"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82</w:t>
            </w:r>
          </w:p>
        </w:tc>
        <w:tc>
          <w:tcPr>
            <w:tcW w:w="993"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21</w:t>
            </w:r>
          </w:p>
        </w:tc>
        <w:tc>
          <w:tcPr>
            <w:tcW w:w="1134"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30</w:t>
            </w:r>
          </w:p>
        </w:tc>
        <w:tc>
          <w:tcPr>
            <w:tcW w:w="1134"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18</w:t>
            </w:r>
          </w:p>
        </w:tc>
        <w:tc>
          <w:tcPr>
            <w:tcW w:w="992" w:type="dxa"/>
            <w:shd w:val="clear" w:color="auto" w:fill="auto"/>
            <w:vAlign w:val="center"/>
          </w:tcPr>
          <w:p w:rsidR="00DD5A57" w:rsidRPr="000D7E30" w:rsidRDefault="00DD5A57" w:rsidP="00396BDF">
            <w:pPr>
              <w:jc w:val="center"/>
              <w:rPr>
                <w:rFonts w:ascii="Times New Roman" w:hAnsi="Times New Roman"/>
                <w:b/>
                <w:bCs/>
                <w:color w:val="000000"/>
              </w:rPr>
            </w:pPr>
            <w:r>
              <w:rPr>
                <w:rFonts w:ascii="Times New Roman" w:hAnsi="Times New Roman"/>
                <w:b/>
                <w:bCs/>
                <w:color w:val="000000"/>
              </w:rPr>
              <w:t>13</w:t>
            </w:r>
          </w:p>
        </w:tc>
      </w:tr>
      <w:tr w:rsidR="00DD5A57" w:rsidRPr="000D7E30" w:rsidTr="00396BDF">
        <w:trPr>
          <w:trHeight w:val="660"/>
        </w:trPr>
        <w:tc>
          <w:tcPr>
            <w:tcW w:w="3085" w:type="dxa"/>
            <w:gridSpan w:val="2"/>
            <w:vAlign w:val="center"/>
          </w:tcPr>
          <w:p w:rsidR="00DD5A57" w:rsidRPr="000D7E30" w:rsidRDefault="00DD5A57" w:rsidP="00396BDF">
            <w:pPr>
              <w:spacing w:before="60" w:after="60"/>
              <w:jc w:val="both"/>
              <w:rPr>
                <w:rFonts w:ascii="Times New Roman" w:hAnsi="Times New Roman"/>
                <w:i/>
              </w:rPr>
            </w:pPr>
            <w:r w:rsidRPr="000D7E30">
              <w:rPr>
                <w:rFonts w:ascii="Times New Roman" w:hAnsi="Times New Roman"/>
                <w:i/>
              </w:rPr>
              <w:t>ĐVSNCL không thuộc lĩnh vực y tế, giáo dục và đào tạo, dạy nghề</w:t>
            </w:r>
          </w:p>
        </w:tc>
        <w:tc>
          <w:tcPr>
            <w:tcW w:w="992"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3.454</w:t>
            </w:r>
          </w:p>
        </w:tc>
        <w:tc>
          <w:tcPr>
            <w:tcW w:w="1134"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52</w:t>
            </w:r>
          </w:p>
        </w:tc>
        <w:tc>
          <w:tcPr>
            <w:tcW w:w="993"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12</w:t>
            </w:r>
          </w:p>
        </w:tc>
        <w:tc>
          <w:tcPr>
            <w:tcW w:w="1134"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21</w:t>
            </w:r>
          </w:p>
        </w:tc>
        <w:tc>
          <w:tcPr>
            <w:tcW w:w="1134"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6</w:t>
            </w:r>
          </w:p>
        </w:tc>
        <w:tc>
          <w:tcPr>
            <w:tcW w:w="992"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13</w:t>
            </w:r>
          </w:p>
        </w:tc>
      </w:tr>
      <w:tr w:rsidR="00DD5A57" w:rsidRPr="000D7E30" w:rsidTr="00396BDF">
        <w:trPr>
          <w:trHeight w:val="1492"/>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33</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dự án đầu tư xây dựng hạ tầng đô thị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164</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3</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34</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dự án đầu tư xây dựng các công trình dân dụng và công nghiệp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161</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3</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r>
      <w:tr w:rsidR="00DD5A57" w:rsidRPr="000D7E30" w:rsidTr="00DD5A57">
        <w:trPr>
          <w:trHeight w:val="1297"/>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35</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dự án đầu tư xây dựng các công trình giao thông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288</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4</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w:t>
            </w:r>
          </w:p>
        </w:tc>
      </w:tr>
      <w:tr w:rsidR="00DD5A57" w:rsidRPr="000D7E30" w:rsidTr="00DD5A57">
        <w:trPr>
          <w:trHeight w:val="1627"/>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36</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dự án đầu tư xây dựng các công trình nông nghiệp và phát triển nông thôn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33</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1</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DD5A57">
        <w:trPr>
          <w:trHeight w:val="827"/>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37</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Đường sắt đô thị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271</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4</w:t>
            </w:r>
          </w:p>
        </w:tc>
        <w:tc>
          <w:tcPr>
            <w:tcW w:w="993"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38</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khu vực phát triển đô thị Thủ Thiêm</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65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w:t>
            </w:r>
          </w:p>
        </w:tc>
      </w:tr>
      <w:tr w:rsidR="00DD5A57" w:rsidRPr="000D7E30" w:rsidTr="00DD5A57">
        <w:trPr>
          <w:trHeight w:val="1008"/>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39</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khu vực phát triển đô thị Tây Bắc</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6</w:t>
            </w:r>
            <w:r>
              <w:rPr>
                <w:rFonts w:ascii="Times New Roman" w:hAnsi="Times New Roman"/>
              </w:rPr>
              <w:t>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lastRenderedPageBreak/>
              <w:t>(1)</w:t>
            </w:r>
          </w:p>
        </w:tc>
        <w:tc>
          <w:tcPr>
            <w:tcW w:w="2415"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DD5A57" w:rsidRPr="000D7E30" w:rsidRDefault="00DD5A57" w:rsidP="00396BDF">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40</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Ban Quản lý Khu Công viên Lịch sử - Văn hóa Dân tộc</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84</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41</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Đài Truyền hình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379</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4</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42</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Đài Tiếng nói nhân dân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216</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4</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43</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Trung tâm Xúc tiến thương mại và đầu tư</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84</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44</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Viện nghiên cứu phát triển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137</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3</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45</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Lực lượng Thanh niên xung phong</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998</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5</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5</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46</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Báo Pháp luật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175</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3</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47</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Tạp chí Doanh nhân Sài Gòn</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29</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48</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Tạp chí Du lịch Thành phố</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18</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49</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Tạp chí Giáo dục Thành phố</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29</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50</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Tạp chí Kinh tế Sài Gòn</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95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51</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Trung tâm Chuyển đổi số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56</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52</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Trung tâm Phát triển quỹ đất Thành phố</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62</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53</w:t>
            </w:r>
          </w:p>
        </w:tc>
        <w:tc>
          <w:tcPr>
            <w:tcW w:w="2415" w:type="dxa"/>
            <w:vAlign w:val="center"/>
          </w:tcPr>
          <w:p w:rsidR="00DD5A57" w:rsidRPr="000D7E30" w:rsidRDefault="00DD5A57" w:rsidP="00396BDF">
            <w:pPr>
              <w:spacing w:before="60" w:after="60"/>
              <w:jc w:val="both"/>
              <w:rPr>
                <w:rFonts w:ascii="Times New Roman" w:hAnsi="Times New Roman"/>
              </w:rPr>
            </w:pPr>
            <w:r>
              <w:rPr>
                <w:rFonts w:ascii="Times New Roman" w:hAnsi="Times New Roman"/>
              </w:rPr>
              <w:t>Trung tâm Cách mạng Công nghiệp lần thứ 4</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45</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1</w:t>
            </w:r>
          </w:p>
        </w:tc>
        <w:tc>
          <w:tcPr>
            <w:tcW w:w="993" w:type="dxa"/>
            <w:vAlign w:val="center"/>
          </w:tcPr>
          <w:p w:rsidR="00DD5A57" w:rsidRDefault="00DD5A57" w:rsidP="00396BDF">
            <w:pPr>
              <w:spacing w:before="60" w:after="60"/>
              <w:jc w:val="center"/>
              <w:rPr>
                <w:rFonts w:ascii="Times New Roman" w:hAnsi="Times New Roman"/>
              </w:rPr>
            </w:pPr>
            <w:r>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0</w:t>
            </w:r>
          </w:p>
        </w:tc>
        <w:tc>
          <w:tcPr>
            <w:tcW w:w="992" w:type="dxa"/>
            <w:vAlign w:val="center"/>
          </w:tcPr>
          <w:p w:rsidR="00DD5A57" w:rsidRDefault="00DD5A57" w:rsidP="00396BDF">
            <w:pPr>
              <w:spacing w:before="60" w:after="60"/>
              <w:jc w:val="center"/>
              <w:rPr>
                <w:rFonts w:ascii="Times New Roman" w:hAnsi="Times New Roman"/>
              </w:rPr>
            </w:pPr>
            <w:r>
              <w:rPr>
                <w:rFonts w:ascii="Times New Roman" w:hAnsi="Times New Roman"/>
              </w:rPr>
              <w:t>0</w:t>
            </w:r>
          </w:p>
        </w:tc>
      </w:tr>
      <w:tr w:rsidR="00DD5A57" w:rsidRPr="000D7E30" w:rsidTr="00396BDF">
        <w:trPr>
          <w:trHeight w:val="660"/>
        </w:trPr>
        <w:tc>
          <w:tcPr>
            <w:tcW w:w="3085" w:type="dxa"/>
            <w:gridSpan w:val="2"/>
            <w:vAlign w:val="center"/>
          </w:tcPr>
          <w:p w:rsidR="00DD5A57" w:rsidRPr="00CA2C16" w:rsidRDefault="00DD5A57" w:rsidP="00396BDF">
            <w:pPr>
              <w:spacing w:before="60" w:after="60"/>
              <w:jc w:val="both"/>
              <w:rPr>
                <w:rFonts w:ascii="Times New Roman Italic" w:hAnsi="Times New Roman Italic"/>
                <w:i/>
                <w:spacing w:val="-2"/>
              </w:rPr>
            </w:pPr>
            <w:r w:rsidRPr="00CA2C16">
              <w:rPr>
                <w:rFonts w:ascii="Times New Roman Italic" w:hAnsi="Times New Roman Italic"/>
                <w:i/>
                <w:spacing w:val="-2"/>
              </w:rPr>
              <w:t>ĐVSNCL thuộc lĩnh vực y tế, giáo dục và đào tạo, dạy nghề</w:t>
            </w:r>
          </w:p>
        </w:tc>
        <w:tc>
          <w:tcPr>
            <w:tcW w:w="992"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3.881</w:t>
            </w:r>
          </w:p>
        </w:tc>
        <w:tc>
          <w:tcPr>
            <w:tcW w:w="1134"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30</w:t>
            </w:r>
          </w:p>
        </w:tc>
        <w:tc>
          <w:tcPr>
            <w:tcW w:w="993"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9</w:t>
            </w:r>
          </w:p>
        </w:tc>
        <w:tc>
          <w:tcPr>
            <w:tcW w:w="1134" w:type="dxa"/>
            <w:shd w:val="clear" w:color="auto" w:fill="auto"/>
            <w:vAlign w:val="center"/>
          </w:tcPr>
          <w:p w:rsidR="00DD5A57" w:rsidRPr="000D7E30" w:rsidRDefault="00DD5A57" w:rsidP="00396BDF">
            <w:pPr>
              <w:jc w:val="center"/>
              <w:rPr>
                <w:rFonts w:ascii="Times New Roman" w:hAnsi="Times New Roman"/>
                <w:i/>
                <w:color w:val="000000"/>
              </w:rPr>
            </w:pPr>
            <w:r>
              <w:rPr>
                <w:rFonts w:ascii="Times New Roman" w:hAnsi="Times New Roman"/>
                <w:i/>
                <w:color w:val="000000"/>
              </w:rPr>
              <w:t>9</w:t>
            </w:r>
          </w:p>
        </w:tc>
        <w:tc>
          <w:tcPr>
            <w:tcW w:w="1134" w:type="dxa"/>
            <w:shd w:val="clear" w:color="auto" w:fill="auto"/>
            <w:vAlign w:val="center"/>
          </w:tcPr>
          <w:p w:rsidR="00DD5A57" w:rsidRPr="000D7E30" w:rsidRDefault="00DD5A57" w:rsidP="00396BDF">
            <w:pPr>
              <w:jc w:val="center"/>
              <w:rPr>
                <w:rFonts w:ascii="Times New Roman" w:hAnsi="Times New Roman"/>
                <w:i/>
                <w:color w:val="000000"/>
              </w:rPr>
            </w:pPr>
            <w:r w:rsidRPr="000D7E30">
              <w:rPr>
                <w:rFonts w:ascii="Times New Roman" w:hAnsi="Times New Roman"/>
                <w:i/>
                <w:color w:val="000000"/>
              </w:rPr>
              <w:t>1</w:t>
            </w:r>
            <w:r>
              <w:rPr>
                <w:rFonts w:ascii="Times New Roman" w:hAnsi="Times New Roman"/>
                <w:i/>
                <w:color w:val="000000"/>
              </w:rPr>
              <w:t>2</w:t>
            </w:r>
          </w:p>
        </w:tc>
        <w:tc>
          <w:tcPr>
            <w:tcW w:w="992" w:type="dxa"/>
            <w:shd w:val="clear" w:color="auto" w:fill="auto"/>
            <w:vAlign w:val="center"/>
          </w:tcPr>
          <w:p w:rsidR="00DD5A57" w:rsidRPr="000D7E30" w:rsidRDefault="00DD5A57" w:rsidP="00396BDF">
            <w:pPr>
              <w:jc w:val="center"/>
              <w:rPr>
                <w:rFonts w:ascii="Times New Roman" w:hAnsi="Times New Roman"/>
                <w:i/>
                <w:color w:val="000000"/>
              </w:rPr>
            </w:pPr>
            <w:r w:rsidRPr="000D7E30">
              <w:rPr>
                <w:rFonts w:ascii="Times New Roman" w:hAnsi="Times New Roman"/>
                <w:i/>
                <w:color w:val="000000"/>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54</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Đại học Y khoa Phạm Ngọc Thạch</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889</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4</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5</w:t>
            </w:r>
            <w:r>
              <w:rPr>
                <w:rFonts w:ascii="Times New Roman" w:hAnsi="Times New Roman"/>
              </w:rPr>
              <w:t>5</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Đại học Sài Gòn</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8</w:t>
            </w:r>
            <w:r>
              <w:rPr>
                <w:rFonts w:ascii="Times New Roman" w:hAnsi="Times New Roman"/>
              </w:rPr>
              <w:t>85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4</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5</w:t>
            </w:r>
            <w:r>
              <w:rPr>
                <w:rFonts w:ascii="Times New Roman" w:hAnsi="Times New Roman"/>
              </w:rPr>
              <w:t>6</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Cao đẳng Giao thông vận tải</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201</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5</w:t>
            </w:r>
            <w:r>
              <w:rPr>
                <w:rFonts w:ascii="Times New Roman" w:hAnsi="Times New Roman"/>
              </w:rPr>
              <w:t>7</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Cao đẳng Kỹ thuật Nguyễn Trường Tộ</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93</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lastRenderedPageBreak/>
              <w:t>(1)</w:t>
            </w:r>
          </w:p>
        </w:tc>
        <w:tc>
          <w:tcPr>
            <w:tcW w:w="2415"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(2)</w:t>
            </w:r>
          </w:p>
        </w:tc>
        <w:tc>
          <w:tcPr>
            <w:tcW w:w="992"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(3)</w:t>
            </w:r>
          </w:p>
        </w:tc>
        <w:tc>
          <w:tcPr>
            <w:tcW w:w="1134" w:type="dxa"/>
            <w:vAlign w:val="center"/>
          </w:tcPr>
          <w:p w:rsidR="00DD5A57" w:rsidRPr="000D7E30" w:rsidRDefault="00DD5A57" w:rsidP="00396BDF">
            <w:pPr>
              <w:spacing w:before="60" w:after="60"/>
              <w:jc w:val="center"/>
              <w:rPr>
                <w:rFonts w:ascii="Times New Roman" w:hAnsi="Times New Roman"/>
                <w:bCs/>
                <w:i/>
                <w:sz w:val="16"/>
                <w:szCs w:val="16"/>
              </w:rPr>
            </w:pPr>
            <w:r w:rsidRPr="000D7E30">
              <w:rPr>
                <w:rFonts w:ascii="Times New Roman" w:hAnsi="Times New Roman"/>
                <w:bCs/>
                <w:i/>
                <w:sz w:val="16"/>
                <w:szCs w:val="16"/>
              </w:rPr>
              <w:t>(4)=(5)+(6)+(7)+(8)</w:t>
            </w:r>
          </w:p>
        </w:tc>
        <w:tc>
          <w:tcPr>
            <w:tcW w:w="993"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(5)</w:t>
            </w:r>
          </w:p>
        </w:tc>
        <w:tc>
          <w:tcPr>
            <w:tcW w:w="1134"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(6)</w:t>
            </w:r>
          </w:p>
        </w:tc>
        <w:tc>
          <w:tcPr>
            <w:tcW w:w="1134"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(7)</w:t>
            </w:r>
          </w:p>
        </w:tc>
        <w:tc>
          <w:tcPr>
            <w:tcW w:w="992" w:type="dxa"/>
            <w:vAlign w:val="center"/>
          </w:tcPr>
          <w:p w:rsidR="00DD5A57" w:rsidRPr="000D7E30" w:rsidRDefault="00DD5A57" w:rsidP="00396BDF">
            <w:pPr>
              <w:spacing w:before="60" w:after="60"/>
              <w:jc w:val="center"/>
              <w:rPr>
                <w:rFonts w:ascii="Times New Roman" w:hAnsi="Times New Roman"/>
                <w:i/>
                <w:sz w:val="16"/>
                <w:szCs w:val="16"/>
              </w:rPr>
            </w:pPr>
            <w:r w:rsidRPr="000D7E30">
              <w:rPr>
                <w:rFonts w:ascii="Times New Roman" w:hAnsi="Times New Roman"/>
                <w:i/>
                <w:sz w:val="16"/>
                <w:szCs w:val="16"/>
              </w:rPr>
              <w:t>(8)</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5</w:t>
            </w:r>
            <w:r>
              <w:rPr>
                <w:rFonts w:ascii="Times New Roman" w:hAnsi="Times New Roman"/>
              </w:rPr>
              <w:t>8</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Cao đẳng Kinh tế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227</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5</w:t>
            </w:r>
            <w:r>
              <w:rPr>
                <w:rFonts w:ascii="Times New Roman" w:hAnsi="Times New Roman"/>
              </w:rPr>
              <w:t>9</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Cao đẳng Bách khoa Nam Sài Gòn</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205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60</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Cao đẳng Kinh tế - Kỹ thuật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215</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6</w:t>
            </w:r>
            <w:r>
              <w:rPr>
                <w:rFonts w:ascii="Times New Roman" w:hAnsi="Times New Roman"/>
              </w:rPr>
              <w:t>1</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Cao đẳng Lý Tự Trọng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331</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3</w:t>
            </w:r>
          </w:p>
        </w:tc>
        <w:tc>
          <w:tcPr>
            <w:tcW w:w="993"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6</w:t>
            </w:r>
            <w:r>
              <w:rPr>
                <w:rFonts w:ascii="Times New Roman" w:hAnsi="Times New Roman"/>
              </w:rPr>
              <w:t>2</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Cao đẳng Công nghệ Thủ Đức</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339</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3</w:t>
            </w:r>
          </w:p>
        </w:tc>
        <w:tc>
          <w:tcPr>
            <w:tcW w:w="993"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2</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6</w:t>
            </w:r>
            <w:r>
              <w:rPr>
                <w:rFonts w:ascii="Times New Roman" w:hAnsi="Times New Roman"/>
              </w:rPr>
              <w:t>3</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Trường Cao đẳng Nghề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160</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6</w:t>
            </w:r>
            <w:r>
              <w:rPr>
                <w:rFonts w:ascii="Times New Roman" w:hAnsi="Times New Roman"/>
              </w:rPr>
              <w:t>4</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w:t>
            </w:r>
            <w:r w:rsidRPr="000D7E30">
              <w:rPr>
                <w:rFonts w:ascii="Times New Roman" w:hAnsi="Times New Roman" w:hint="eastAsia"/>
              </w:rPr>
              <w:t>ư</w:t>
            </w:r>
            <w:r w:rsidRPr="000D7E30">
              <w:rPr>
                <w:rFonts w:ascii="Times New Roman" w:hAnsi="Times New Roman"/>
              </w:rPr>
              <w:t>ờng Cao đẳng Văn hóa Nghệ thuật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79</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6</w:t>
            </w:r>
            <w:r>
              <w:rPr>
                <w:rFonts w:ascii="Times New Roman" w:hAnsi="Times New Roman"/>
              </w:rPr>
              <w:t>5</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w:t>
            </w:r>
            <w:r w:rsidRPr="000D7E30">
              <w:rPr>
                <w:rFonts w:ascii="Times New Roman" w:hAnsi="Times New Roman" w:hint="eastAsia"/>
              </w:rPr>
              <w:t>ư</w:t>
            </w:r>
            <w:r w:rsidRPr="000D7E30">
              <w:rPr>
                <w:rFonts w:ascii="Times New Roman" w:hAnsi="Times New Roman"/>
              </w:rPr>
              <w:t>ờng Cao đẳng Kiến trúc - Xây dựng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109</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2</w:t>
            </w:r>
          </w:p>
        </w:tc>
        <w:tc>
          <w:tcPr>
            <w:tcW w:w="993"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6</w:t>
            </w:r>
            <w:r>
              <w:rPr>
                <w:rFonts w:ascii="Times New Roman" w:hAnsi="Times New Roman"/>
              </w:rPr>
              <w:t>6</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w:t>
            </w:r>
            <w:r w:rsidRPr="000D7E30">
              <w:rPr>
                <w:rFonts w:ascii="Times New Roman" w:hAnsi="Times New Roman" w:hint="eastAsia"/>
              </w:rPr>
              <w:t>ư</w:t>
            </w:r>
            <w:r w:rsidRPr="000D7E30">
              <w:rPr>
                <w:rFonts w:ascii="Times New Roman" w:hAnsi="Times New Roman"/>
              </w:rPr>
              <w:t>ờng Cao đẳng Kinh tế Kỹ thuật Thủ Đức</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100</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1</w:t>
            </w:r>
          </w:p>
        </w:tc>
        <w:tc>
          <w:tcPr>
            <w:tcW w:w="1134"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0</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670"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6</w:t>
            </w:r>
            <w:r>
              <w:rPr>
                <w:rFonts w:ascii="Times New Roman" w:hAnsi="Times New Roman"/>
              </w:rPr>
              <w:t>7</w:t>
            </w:r>
          </w:p>
        </w:tc>
        <w:tc>
          <w:tcPr>
            <w:tcW w:w="2415" w:type="dxa"/>
            <w:vAlign w:val="center"/>
          </w:tcPr>
          <w:p w:rsidR="00DD5A57" w:rsidRPr="000D7E30" w:rsidRDefault="00DD5A57" w:rsidP="00396BDF">
            <w:pPr>
              <w:spacing w:before="60" w:after="60"/>
              <w:jc w:val="both"/>
              <w:rPr>
                <w:rFonts w:ascii="Times New Roman" w:hAnsi="Times New Roman"/>
              </w:rPr>
            </w:pPr>
            <w:r w:rsidRPr="000D7E30">
              <w:rPr>
                <w:rFonts w:ascii="Times New Roman" w:hAnsi="Times New Roman"/>
              </w:rPr>
              <w:t>Tr</w:t>
            </w:r>
            <w:r w:rsidRPr="000D7E30">
              <w:rPr>
                <w:rFonts w:ascii="Times New Roman" w:hAnsi="Times New Roman" w:hint="eastAsia"/>
              </w:rPr>
              <w:t>ư</w:t>
            </w:r>
            <w:r w:rsidRPr="000D7E30">
              <w:rPr>
                <w:rFonts w:ascii="Times New Roman" w:hAnsi="Times New Roman"/>
              </w:rPr>
              <w:t>ờng Cao đẳng Thủ Thiêm Thành phố</w:t>
            </w:r>
          </w:p>
        </w:tc>
        <w:tc>
          <w:tcPr>
            <w:tcW w:w="992" w:type="dxa"/>
            <w:vAlign w:val="center"/>
          </w:tcPr>
          <w:p w:rsidR="00DD5A57" w:rsidRPr="000D7E30" w:rsidRDefault="00DD5A57" w:rsidP="00396BDF">
            <w:pPr>
              <w:spacing w:before="60" w:after="60"/>
              <w:jc w:val="center"/>
              <w:rPr>
                <w:rFonts w:ascii="Times New Roman" w:hAnsi="Times New Roman"/>
              </w:rPr>
            </w:pPr>
            <w:r>
              <w:rPr>
                <w:rFonts w:ascii="Times New Roman" w:hAnsi="Times New Roman"/>
              </w:rPr>
              <w:t>48</w:t>
            </w:r>
          </w:p>
        </w:tc>
        <w:tc>
          <w:tcPr>
            <w:tcW w:w="1134" w:type="dxa"/>
            <w:vAlign w:val="center"/>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1</w:t>
            </w:r>
          </w:p>
        </w:tc>
        <w:tc>
          <w:tcPr>
            <w:tcW w:w="993"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c>
          <w:tcPr>
            <w:tcW w:w="1134"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1</w:t>
            </w:r>
          </w:p>
        </w:tc>
        <w:tc>
          <w:tcPr>
            <w:tcW w:w="992" w:type="dxa"/>
            <w:vAlign w:val="center"/>
          </w:tcPr>
          <w:p w:rsidR="00DD5A57" w:rsidRPr="000D7E30" w:rsidRDefault="00DD5A57" w:rsidP="00396BDF">
            <w:pPr>
              <w:spacing w:before="60" w:after="60"/>
              <w:jc w:val="center"/>
              <w:rPr>
                <w:rFonts w:ascii="Times New Roman" w:hAnsi="Times New Roman"/>
              </w:rPr>
            </w:pPr>
            <w:r w:rsidRPr="000D7E30">
              <w:rPr>
                <w:rFonts w:ascii="Times New Roman" w:hAnsi="Times New Roman"/>
              </w:rPr>
              <w:t>0</w:t>
            </w:r>
          </w:p>
        </w:tc>
      </w:tr>
      <w:tr w:rsidR="00DD5A57" w:rsidRPr="000D7E30" w:rsidTr="00396BDF">
        <w:trPr>
          <w:trHeight w:val="660"/>
        </w:trPr>
        <w:tc>
          <w:tcPr>
            <w:tcW w:w="3085" w:type="dxa"/>
            <w:gridSpan w:val="2"/>
            <w:vAlign w:val="center"/>
            <w:hideMark/>
          </w:tcPr>
          <w:p w:rsidR="00DD5A57" w:rsidRPr="000D7E30" w:rsidRDefault="00DD5A57" w:rsidP="00396BDF">
            <w:pPr>
              <w:spacing w:before="60" w:after="60"/>
              <w:jc w:val="center"/>
              <w:rPr>
                <w:rFonts w:ascii="Times New Roman" w:hAnsi="Times New Roman"/>
                <w:b/>
                <w:bCs/>
              </w:rPr>
            </w:pPr>
            <w:r w:rsidRPr="000D7E30">
              <w:rPr>
                <w:rFonts w:ascii="Times New Roman" w:hAnsi="Times New Roman"/>
                <w:b/>
                <w:bCs/>
              </w:rPr>
              <w:t>Tổng cộng</w:t>
            </w:r>
            <w:r>
              <w:rPr>
                <w:rFonts w:ascii="Times New Roman" w:hAnsi="Times New Roman"/>
                <w:b/>
                <w:bCs/>
              </w:rPr>
              <w:t xml:space="preserve"> (I+II+III)</w:t>
            </w:r>
          </w:p>
        </w:tc>
        <w:tc>
          <w:tcPr>
            <w:tcW w:w="992"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82.</w:t>
            </w:r>
            <w:bookmarkStart w:id="1" w:name="_GoBack"/>
            <w:bookmarkEnd w:id="1"/>
            <w:r>
              <w:rPr>
                <w:rFonts w:ascii="Times New Roman" w:hAnsi="Times New Roman"/>
                <w:b/>
                <w:bCs/>
              </w:rPr>
              <w:t>113</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452</w:t>
            </w:r>
          </w:p>
        </w:tc>
        <w:tc>
          <w:tcPr>
            <w:tcW w:w="993"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136</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172</w:t>
            </w:r>
          </w:p>
        </w:tc>
        <w:tc>
          <w:tcPr>
            <w:tcW w:w="1134"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95</w:t>
            </w:r>
          </w:p>
        </w:tc>
        <w:tc>
          <w:tcPr>
            <w:tcW w:w="992" w:type="dxa"/>
            <w:vAlign w:val="center"/>
          </w:tcPr>
          <w:p w:rsidR="00DD5A57" w:rsidRPr="000D7E30" w:rsidRDefault="00DD5A57" w:rsidP="00396BDF">
            <w:pPr>
              <w:spacing w:before="60" w:after="60"/>
              <w:jc w:val="center"/>
              <w:rPr>
                <w:rFonts w:ascii="Times New Roman" w:hAnsi="Times New Roman"/>
                <w:b/>
                <w:bCs/>
              </w:rPr>
            </w:pPr>
            <w:r>
              <w:rPr>
                <w:rFonts w:ascii="Times New Roman" w:hAnsi="Times New Roman"/>
                <w:b/>
                <w:bCs/>
              </w:rPr>
              <w:t>49</w:t>
            </w:r>
          </w:p>
        </w:tc>
      </w:tr>
    </w:tbl>
    <w:bookmarkEnd w:id="0"/>
    <w:p w:rsidR="00C977BB" w:rsidRDefault="00C977BB" w:rsidP="00B10A2C">
      <w:pPr>
        <w:ind w:right="-426"/>
        <w:jc w:val="both"/>
        <w:rPr>
          <w:rFonts w:ascii="Times New Roman" w:hAnsi="Times New Roman"/>
          <w:i/>
          <w:sz w:val="20"/>
          <w:szCs w:val="20"/>
          <w:lang w:val="nl-NL"/>
        </w:rPr>
      </w:pPr>
      <w:r w:rsidRPr="007672CB">
        <w:rPr>
          <w:rFonts w:ascii="Times New Roman" w:hAnsi="Times New Roman"/>
          <w:i/>
          <w:sz w:val="20"/>
          <w:szCs w:val="20"/>
          <w:lang w:val="nl-NL"/>
        </w:rPr>
        <w:t xml:space="preserve">* </w:t>
      </w:r>
      <w:r w:rsidRPr="007672CB">
        <w:rPr>
          <w:rFonts w:ascii="Times New Roman" w:hAnsi="Times New Roman"/>
          <w:i/>
          <w:sz w:val="20"/>
          <w:szCs w:val="20"/>
          <w:u w:val="single"/>
          <w:lang w:val="nl-NL"/>
        </w:rPr>
        <w:t>Ghi chú:</w:t>
      </w:r>
      <w:r w:rsidRPr="007672CB">
        <w:rPr>
          <w:rFonts w:ascii="Times New Roman" w:hAnsi="Times New Roman"/>
          <w:i/>
          <w:sz w:val="20"/>
          <w:szCs w:val="20"/>
          <w:lang w:val="nl-NL"/>
        </w:rPr>
        <w:t xml:space="preserve"> </w:t>
      </w:r>
    </w:p>
    <w:p w:rsidR="002C2E56" w:rsidRDefault="002C2E56" w:rsidP="00B10A2C">
      <w:pPr>
        <w:ind w:right="-426"/>
        <w:jc w:val="both"/>
        <w:rPr>
          <w:rFonts w:ascii="Times New Roman" w:hAnsi="Times New Roman"/>
          <w:i/>
          <w:color w:val="000000"/>
          <w:sz w:val="20"/>
          <w:szCs w:val="20"/>
        </w:rPr>
      </w:pPr>
      <w:r w:rsidRPr="002C2E56">
        <w:rPr>
          <w:rFonts w:ascii="Times New Roman" w:hAnsi="Times New Roman"/>
          <w:i/>
          <w:color w:val="000000"/>
          <w:sz w:val="20"/>
          <w:szCs w:val="20"/>
        </w:rPr>
        <w:t xml:space="preserve">- Nhóm I và II: định mức tối đa nêu trên đã bao gồm số xe được bổ sung thêm là 01 xe/01 đơn vị theo </w:t>
      </w:r>
      <w:r w:rsidRPr="002C2E56">
        <w:rPr>
          <w:rFonts w:ascii="Times New Roman" w:hAnsi="Times New Roman"/>
          <w:i/>
          <w:sz w:val="20"/>
          <w:szCs w:val="20"/>
        </w:rPr>
        <w:t>điểm h, khoản 3, Điều 11 Nghị định số 72/2023/NĐ-CP</w:t>
      </w:r>
      <w:r w:rsidRPr="002C2E56">
        <w:rPr>
          <w:rFonts w:ascii="Times New Roman" w:hAnsi="Times New Roman"/>
          <w:i/>
          <w:color w:val="000000"/>
          <w:sz w:val="20"/>
          <w:szCs w:val="20"/>
        </w:rPr>
        <w:t xml:space="preserve"> của Chính phủ.</w:t>
      </w:r>
    </w:p>
    <w:p w:rsidR="00223454" w:rsidRPr="002C2E56" w:rsidRDefault="00223454" w:rsidP="00B10A2C">
      <w:pPr>
        <w:ind w:right="-426"/>
        <w:jc w:val="both"/>
        <w:rPr>
          <w:rFonts w:ascii="Times New Roman" w:hAnsi="Times New Roman"/>
          <w:i/>
          <w:color w:val="000000"/>
          <w:sz w:val="20"/>
          <w:szCs w:val="20"/>
        </w:rPr>
      </w:pPr>
      <w:r>
        <w:rPr>
          <w:rFonts w:ascii="Times New Roman" w:hAnsi="Times New Roman"/>
          <w:i/>
          <w:color w:val="000000"/>
          <w:sz w:val="20"/>
          <w:szCs w:val="20"/>
        </w:rPr>
        <w:t>- T</w:t>
      </w:r>
      <w:r w:rsidRPr="00223454">
        <w:rPr>
          <w:rFonts w:ascii="Times New Roman" w:hAnsi="Times New Roman"/>
          <w:i/>
          <w:color w:val="000000"/>
          <w:sz w:val="20"/>
          <w:szCs w:val="20"/>
        </w:rPr>
        <w:t>iêu chuẩn, định mức sử dụng xe ô tô phục vụ công tác chung đ</w:t>
      </w:r>
      <w:r w:rsidRPr="00223454">
        <w:rPr>
          <w:rFonts w:ascii="Times New Roman" w:hAnsi="Times New Roman" w:hint="eastAsia"/>
          <w:i/>
          <w:color w:val="000000"/>
          <w:sz w:val="20"/>
          <w:szCs w:val="20"/>
        </w:rPr>
        <w:t>ư</w:t>
      </w:r>
      <w:r w:rsidRPr="00223454">
        <w:rPr>
          <w:rFonts w:ascii="Times New Roman" w:hAnsi="Times New Roman"/>
          <w:i/>
          <w:color w:val="000000"/>
          <w:sz w:val="20"/>
          <w:szCs w:val="20"/>
        </w:rPr>
        <w:t>ợc ổn định theo mỗi chu kỳ 05 năm; sau mỗi chu kỳ ổn định, Ủy ban nhân dân Thành phố sẽ xác định lại và công bố công khai tiêu chuẩn, định mức sử dụng xe ô tô phục vụ công tác chung của các c</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 xml:space="preserve"> quan, tổ chức, đ</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n vị thuộc phạm vi quản lý tại thời điểm xác định lại. Việc điều chỉnh tiêu chuẩn, định mức sử dụng xe ô tô phục vụ công tác chung trong chu kỳ ổn định chỉ áp dụng trong tr</w:t>
      </w:r>
      <w:r w:rsidRPr="00223454">
        <w:rPr>
          <w:rFonts w:ascii="Times New Roman" w:hAnsi="Times New Roman" w:hint="eastAsia"/>
          <w:i/>
          <w:color w:val="000000"/>
          <w:sz w:val="20"/>
          <w:szCs w:val="20"/>
        </w:rPr>
        <w:t>ư</w:t>
      </w:r>
      <w:r w:rsidRPr="00223454">
        <w:rPr>
          <w:rFonts w:ascii="Times New Roman" w:hAnsi="Times New Roman"/>
          <w:i/>
          <w:color w:val="000000"/>
          <w:sz w:val="20"/>
          <w:szCs w:val="20"/>
        </w:rPr>
        <w:t>ờng hợp có thay đổi về c</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 xml:space="preserve"> cấu tổ chức của các c</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 xml:space="preserve"> quan, tổ chức, đ</w:t>
      </w:r>
      <w:r w:rsidRPr="00223454">
        <w:rPr>
          <w:rFonts w:ascii="Times New Roman" w:hAnsi="Times New Roman" w:hint="eastAsia"/>
          <w:i/>
          <w:color w:val="000000"/>
          <w:sz w:val="20"/>
          <w:szCs w:val="20"/>
        </w:rPr>
        <w:t>ơ</w:t>
      </w:r>
      <w:r w:rsidRPr="00223454">
        <w:rPr>
          <w:rFonts w:ascii="Times New Roman" w:hAnsi="Times New Roman"/>
          <w:i/>
          <w:color w:val="000000"/>
          <w:sz w:val="20"/>
          <w:szCs w:val="20"/>
        </w:rPr>
        <w:t>n vị.</w:t>
      </w:r>
    </w:p>
    <w:p w:rsidR="00C977BB" w:rsidRPr="00A94424" w:rsidRDefault="00C977BB" w:rsidP="00B10A2C">
      <w:pPr>
        <w:ind w:right="-426"/>
        <w:jc w:val="both"/>
        <w:rPr>
          <w:rFonts w:ascii="Times New Roman" w:hAnsi="Times New Roman"/>
          <w:i/>
          <w:spacing w:val="-2"/>
          <w:sz w:val="20"/>
          <w:szCs w:val="20"/>
        </w:rPr>
      </w:pPr>
      <w:r>
        <w:rPr>
          <w:rFonts w:ascii="Times New Roman" w:hAnsi="Times New Roman"/>
          <w:i/>
          <w:sz w:val="20"/>
          <w:szCs w:val="20"/>
          <w:lang w:val="nl-NL"/>
        </w:rPr>
        <w:t xml:space="preserve">- </w:t>
      </w:r>
      <w:r w:rsidRPr="007672CB">
        <w:rPr>
          <w:rFonts w:ascii="Times New Roman" w:hAnsi="Times New Roman"/>
          <w:i/>
          <w:sz w:val="20"/>
          <w:szCs w:val="20"/>
          <w:lang w:val="nl-NL"/>
        </w:rPr>
        <w:t xml:space="preserve">Giá mua xe ô tô phục vụ công tác chung tối đa là 950 triệu đồng/xe; trường hợp mua xe từ 12-16 chỗ ngồi thì mức giá tối đa là 1.300 triệu đồng/xe và mua xe ô tô 7 hoặc 8 chỗ ngồi 2 cầu thì mức giá tối đa là 1.600 triệu đồng/xe theo quy định tại khoản 1 Điều 15 </w:t>
      </w:r>
      <w:r w:rsidRPr="007672CB">
        <w:rPr>
          <w:rFonts w:ascii="Times New Roman" w:hAnsi="Times New Roman"/>
          <w:i/>
          <w:spacing w:val="-2"/>
          <w:sz w:val="20"/>
          <w:szCs w:val="20"/>
        </w:rPr>
        <w:t>Nghị định số 72/2023/NĐ-CP của Chính phủ.</w:t>
      </w:r>
      <w:r>
        <w:rPr>
          <w:rFonts w:ascii="Times New Roman" w:hAnsi="Times New Roman"/>
          <w:i/>
          <w:spacing w:val="-2"/>
          <w:sz w:val="20"/>
          <w:szCs w:val="20"/>
        </w:rPr>
        <w:t xml:space="preserve"> (Lưu ý: </w:t>
      </w:r>
      <w:r w:rsidRPr="00A94424">
        <w:rPr>
          <w:rFonts w:ascii="Times New Roman" w:hAnsi="Times New Roman"/>
          <w:i/>
          <w:color w:val="000000"/>
          <w:spacing w:val="-2"/>
          <w:sz w:val="20"/>
          <w:szCs w:val="20"/>
          <w:shd w:val="clear" w:color="auto" w:fill="FFFFFF"/>
        </w:rPr>
        <w:t>Giá mua xe ô tô trong tiêu chuẩn, định mức là giá mua đã bao gồm các loại thuế phải nộp theo quy định của pháp luật, sau khi trừ đi các khoản chiết khấu, giảm giá (nếu có); chưa bao gồm: lệ phí trước bạ; lệ phí đăng ký, cấp biển phương tiện giao thông; phí bảo hiểm; lệ phí cấp giấy chứng nhận kiểm định an toàn kỹ thuật và bảo vệ môi trường đối với xe cơ giới, xe máy chuyên dùng; phí bảo trì đường bộ liên quan đến việc sử dụng xe. Trường hợp xe ô tô được miễn các loại thuế (nhập khẩu, tiêu thụ đặc biệt, giá trị gia tăng) thì phải tính đủ số thuế được miễn này vào giá mua xe để xác định tiêu chuẩn, định mức</w:t>
      </w:r>
      <w:r>
        <w:rPr>
          <w:rFonts w:ascii="Times New Roman" w:hAnsi="Times New Roman"/>
          <w:i/>
          <w:color w:val="000000"/>
          <w:spacing w:val="-2"/>
          <w:sz w:val="20"/>
          <w:szCs w:val="20"/>
          <w:shd w:val="clear" w:color="auto" w:fill="FFFFFF"/>
        </w:rPr>
        <w:t>).</w:t>
      </w:r>
      <w:r>
        <w:rPr>
          <w:i/>
          <w:color w:val="000000"/>
          <w:spacing w:val="-2"/>
          <w:sz w:val="20"/>
          <w:szCs w:val="20"/>
          <w:shd w:val="clear" w:color="auto" w:fill="FFFFFF"/>
        </w:rPr>
        <w:t>/.</w:t>
      </w:r>
    </w:p>
    <w:p w:rsidR="00145FC8" w:rsidRDefault="00145FC8" w:rsidP="00145FC8">
      <w:pPr>
        <w:jc w:val="both"/>
        <w:rPr>
          <w:rFonts w:ascii="Times New Roman" w:hAnsi="Times New Roman"/>
          <w:b/>
          <w:sz w:val="28"/>
          <w:szCs w:val="28"/>
        </w:rPr>
      </w:pPr>
    </w:p>
    <w:p w:rsidR="00C977BB" w:rsidRDefault="00C977BB" w:rsidP="00145FC8">
      <w:pPr>
        <w:jc w:val="both"/>
        <w:rPr>
          <w:rFonts w:ascii="Times New Roman" w:hAnsi="Times New Roman"/>
          <w:b/>
          <w:sz w:val="28"/>
          <w:szCs w:val="28"/>
        </w:rPr>
      </w:pPr>
    </w:p>
    <w:p w:rsidR="00C977BB" w:rsidRDefault="00C977BB" w:rsidP="00145FC8">
      <w:pPr>
        <w:jc w:val="both"/>
        <w:rPr>
          <w:rFonts w:ascii="Times New Roman" w:hAnsi="Times New Roman"/>
          <w:b/>
          <w:sz w:val="28"/>
          <w:szCs w:val="28"/>
        </w:rPr>
      </w:pPr>
    </w:p>
    <w:p w:rsidR="00C977BB" w:rsidRDefault="00C977BB"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145FC8" w:rsidRDefault="00145FC8" w:rsidP="00145FC8">
      <w:pPr>
        <w:jc w:val="both"/>
        <w:rPr>
          <w:rFonts w:ascii="Times New Roman" w:hAnsi="Times New Roman"/>
          <w:b/>
          <w:sz w:val="28"/>
          <w:szCs w:val="28"/>
        </w:rPr>
      </w:pPr>
    </w:p>
    <w:p w:rsidR="00CF74CB" w:rsidRDefault="00CF74CB"/>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sectPr w:rsidR="00145FC8" w:rsidSect="00C977BB">
      <w:pgSz w:w="11907" w:h="16840" w:code="9"/>
      <w:pgMar w:top="1134" w:right="1134" w:bottom="993" w:left="1701" w:header="737" w:footer="73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3401D"/>
    <w:multiLevelType w:val="hybridMultilevel"/>
    <w:tmpl w:val="DA8A8BAE"/>
    <w:lvl w:ilvl="0" w:tplc="FFFFFFFF">
      <w:numFmt w:val="bullet"/>
      <w:lvlText w:val="-"/>
      <w:lvlJc w:val="left"/>
      <w:pPr>
        <w:tabs>
          <w:tab w:val="num" w:pos="720"/>
        </w:tabs>
        <w:ind w:left="720" w:hanging="360"/>
      </w:pPr>
      <w:rPr>
        <w:rFonts w:ascii="Times New Roman" w:eastAsia="Times New Roman" w:hAnsi="Times New Roman" w:cs="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FC8"/>
    <w:rsid w:val="000A722E"/>
    <w:rsid w:val="000E2E0F"/>
    <w:rsid w:val="00126A11"/>
    <w:rsid w:val="00145FC8"/>
    <w:rsid w:val="001F0763"/>
    <w:rsid w:val="001F13C7"/>
    <w:rsid w:val="00223454"/>
    <w:rsid w:val="00292A33"/>
    <w:rsid w:val="002A1810"/>
    <w:rsid w:val="002C2E56"/>
    <w:rsid w:val="0037230F"/>
    <w:rsid w:val="004853D1"/>
    <w:rsid w:val="00567259"/>
    <w:rsid w:val="00587BDB"/>
    <w:rsid w:val="0061575D"/>
    <w:rsid w:val="00622109"/>
    <w:rsid w:val="006C529F"/>
    <w:rsid w:val="006F2E95"/>
    <w:rsid w:val="0070727F"/>
    <w:rsid w:val="0082423B"/>
    <w:rsid w:val="00825505"/>
    <w:rsid w:val="008423B0"/>
    <w:rsid w:val="00857BD0"/>
    <w:rsid w:val="00876134"/>
    <w:rsid w:val="00892AB9"/>
    <w:rsid w:val="009B0928"/>
    <w:rsid w:val="009C1BA5"/>
    <w:rsid w:val="009F0DE8"/>
    <w:rsid w:val="00A409C3"/>
    <w:rsid w:val="00B10A2C"/>
    <w:rsid w:val="00BD6A78"/>
    <w:rsid w:val="00BF391C"/>
    <w:rsid w:val="00C024F4"/>
    <w:rsid w:val="00C51AE6"/>
    <w:rsid w:val="00C977BB"/>
    <w:rsid w:val="00CA0A96"/>
    <w:rsid w:val="00CB6C22"/>
    <w:rsid w:val="00CF74CB"/>
    <w:rsid w:val="00D96021"/>
    <w:rsid w:val="00DD5A57"/>
    <w:rsid w:val="00E14B60"/>
    <w:rsid w:val="00E46627"/>
    <w:rsid w:val="00EA67BE"/>
    <w:rsid w:val="00F11625"/>
    <w:rsid w:val="00F47963"/>
    <w:rsid w:val="00FE6861"/>
    <w:rsid w:val="00FF5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4B7DC"/>
  <w15:chartTrackingRefBased/>
  <w15:docId w15:val="{B1DD46CA-D09A-4851-8A66-F67589BE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FC8"/>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145F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145FC8"/>
    <w:pPr>
      <w:keepNext/>
      <w:jc w:val="center"/>
      <w:outlineLvl w:val="1"/>
    </w:pPr>
    <w:rPr>
      <w:szCs w:val="20"/>
    </w:rPr>
  </w:style>
  <w:style w:type="paragraph" w:styleId="Heading3">
    <w:name w:val="heading 3"/>
    <w:basedOn w:val="Normal"/>
    <w:next w:val="Normal"/>
    <w:link w:val="Heading3Char"/>
    <w:uiPriority w:val="9"/>
    <w:semiHidden/>
    <w:unhideWhenUsed/>
    <w:qFormat/>
    <w:rsid w:val="00145FC8"/>
    <w:pPr>
      <w:keepNext/>
      <w:keepLines/>
      <w:spacing w:before="200"/>
      <w:outlineLvl w:val="2"/>
    </w:pPr>
    <w:rPr>
      <w:rFonts w:asciiTheme="majorHAnsi" w:eastAsiaTheme="majorEastAsia" w:hAnsiTheme="majorHAnsi" w:cstheme="majorBidi"/>
      <w:b/>
      <w:bCs/>
      <w:color w:val="4472C4" w:themeColor="accen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FC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145FC8"/>
    <w:rPr>
      <w:rFonts w:ascii="VNI-Times" w:eastAsia="Times New Roman" w:hAnsi="VNI-Times" w:cs="Times New Roman"/>
      <w:sz w:val="24"/>
      <w:szCs w:val="20"/>
    </w:rPr>
  </w:style>
  <w:style w:type="character" w:customStyle="1" w:styleId="Heading3Char">
    <w:name w:val="Heading 3 Char"/>
    <w:basedOn w:val="DefaultParagraphFont"/>
    <w:link w:val="Heading3"/>
    <w:uiPriority w:val="9"/>
    <w:semiHidden/>
    <w:rsid w:val="00145FC8"/>
    <w:rPr>
      <w:rFonts w:asciiTheme="majorHAnsi" w:eastAsiaTheme="majorEastAsia" w:hAnsiTheme="majorHAnsi" w:cstheme="majorBidi"/>
      <w:b/>
      <w:bCs/>
      <w:color w:val="4472C4" w:themeColor="accent1"/>
      <w:sz w:val="28"/>
      <w:szCs w:val="28"/>
    </w:rPr>
  </w:style>
  <w:style w:type="paragraph" w:styleId="BodyText">
    <w:name w:val="Body Text"/>
    <w:basedOn w:val="Normal"/>
    <w:link w:val="BodyTextChar"/>
    <w:uiPriority w:val="99"/>
    <w:semiHidden/>
    <w:unhideWhenUsed/>
    <w:rsid w:val="00145FC8"/>
    <w:pPr>
      <w:spacing w:after="120"/>
    </w:pPr>
  </w:style>
  <w:style w:type="character" w:customStyle="1" w:styleId="BodyTextChar">
    <w:name w:val="Body Text Char"/>
    <w:basedOn w:val="DefaultParagraphFont"/>
    <w:link w:val="BodyText"/>
    <w:uiPriority w:val="99"/>
    <w:semiHidden/>
    <w:rsid w:val="00145FC8"/>
    <w:rPr>
      <w:rFonts w:ascii="VNI-Times" w:eastAsia="Times New Roman" w:hAnsi="VNI-Times" w:cs="Times New Roman"/>
      <w:sz w:val="24"/>
      <w:szCs w:val="24"/>
    </w:rPr>
  </w:style>
  <w:style w:type="paragraph" w:styleId="BodyTextIndent">
    <w:name w:val="Body Text Indent"/>
    <w:basedOn w:val="Normal"/>
    <w:link w:val="BodyTextIndentChar"/>
    <w:uiPriority w:val="99"/>
    <w:unhideWhenUsed/>
    <w:rsid w:val="00145FC8"/>
    <w:pPr>
      <w:spacing w:after="120"/>
      <w:ind w:left="360"/>
    </w:pPr>
    <w:rPr>
      <w:rFonts w:ascii="Times New Roman" w:hAnsi="Times New Roman"/>
      <w:sz w:val="28"/>
      <w:szCs w:val="28"/>
    </w:rPr>
  </w:style>
  <w:style w:type="character" w:customStyle="1" w:styleId="BodyTextIndentChar">
    <w:name w:val="Body Text Indent Char"/>
    <w:basedOn w:val="DefaultParagraphFont"/>
    <w:link w:val="BodyTextIndent"/>
    <w:uiPriority w:val="99"/>
    <w:rsid w:val="00145FC8"/>
    <w:rPr>
      <w:rFonts w:ascii="Times New Roman" w:eastAsia="Times New Roman" w:hAnsi="Times New Roman" w:cs="Times New Roman"/>
      <w:sz w:val="28"/>
      <w:szCs w:val="28"/>
    </w:rPr>
  </w:style>
  <w:style w:type="table" w:styleId="TableGrid">
    <w:name w:val="Table Grid"/>
    <w:basedOn w:val="TableNormal"/>
    <w:uiPriority w:val="59"/>
    <w:rsid w:val="00145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66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6627"/>
    <w:rPr>
      <w:rFonts w:ascii="Segoe UI" w:eastAsia="Times New Roman" w:hAnsi="Segoe UI" w:cs="Segoe UI"/>
      <w:sz w:val="18"/>
      <w:szCs w:val="18"/>
    </w:rPr>
  </w:style>
  <w:style w:type="paragraph" w:styleId="NormalWeb">
    <w:name w:val="Normal (Web)"/>
    <w:basedOn w:val="Normal"/>
    <w:uiPriority w:val="99"/>
    <w:unhideWhenUsed/>
    <w:rsid w:val="00EA67BE"/>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10</Pages>
  <Words>1814</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36</cp:revision>
  <cp:lastPrinted>2024-08-23T09:32:00Z</cp:lastPrinted>
  <dcterms:created xsi:type="dcterms:W3CDTF">2024-05-29T03:48:00Z</dcterms:created>
  <dcterms:modified xsi:type="dcterms:W3CDTF">2024-11-19T10:43:00Z</dcterms:modified>
</cp:coreProperties>
</file>